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BFD51" w14:textId="77777777" w:rsidR="00D475BD" w:rsidRPr="00385F5B" w:rsidRDefault="000B18F9" w:rsidP="00385F5B">
      <w:pPr>
        <w:spacing w:line="240" w:lineRule="atLeast"/>
        <w:ind w:left="-57" w:right="-57"/>
        <w:jc w:val="center"/>
        <w:rPr>
          <w:rFonts w:ascii="Times New Roman" w:hAnsi="Times New Roman" w:cs="Times New Roman"/>
          <w:b/>
          <w:sz w:val="36"/>
          <w:szCs w:val="36"/>
        </w:rPr>
      </w:pPr>
      <w:r w:rsidRPr="00385F5B">
        <w:rPr>
          <w:rFonts w:ascii="Times New Roman" w:hAnsi="Times New Roman" w:cs="Times New Roman"/>
          <w:b/>
          <w:sz w:val="36"/>
          <w:szCs w:val="36"/>
        </w:rPr>
        <w:t>“Il volto di Dio nell’Antico e Nuovo Testamento”</w:t>
      </w:r>
    </w:p>
    <w:p w14:paraId="02C1D8DB" w14:textId="6E3C3BD8" w:rsidR="000B18F9" w:rsidRPr="00385F5B" w:rsidRDefault="00385F5B" w:rsidP="00385F5B">
      <w:pPr>
        <w:spacing w:line="240" w:lineRule="atLeast"/>
        <w:ind w:left="-57" w:right="-57"/>
        <w:jc w:val="center"/>
        <w:rPr>
          <w:rFonts w:ascii="Times New Roman" w:hAnsi="Times New Roman" w:cs="Times New Roman"/>
          <w:b/>
        </w:rPr>
      </w:pPr>
      <w:r>
        <w:rPr>
          <w:rFonts w:ascii="Times New Roman" w:hAnsi="Times New Roman" w:cs="Times New Roman"/>
          <w:b/>
        </w:rPr>
        <w:t>(</w:t>
      </w:r>
      <w:r w:rsidR="000B18F9" w:rsidRPr="00385F5B">
        <w:rPr>
          <w:rFonts w:ascii="Times New Roman" w:hAnsi="Times New Roman" w:cs="Times New Roman"/>
          <w:b/>
        </w:rPr>
        <w:t>Rivelazione, cultura, Parola di Dio e visione scientifica del mondo)</w:t>
      </w:r>
    </w:p>
    <w:p w14:paraId="61A90786" w14:textId="77777777" w:rsidR="000B18F9" w:rsidRPr="00385F5B" w:rsidRDefault="000B18F9" w:rsidP="00385F5B">
      <w:pPr>
        <w:spacing w:line="240" w:lineRule="atLeast"/>
        <w:ind w:left="-57" w:right="-57"/>
        <w:jc w:val="center"/>
        <w:rPr>
          <w:rFonts w:ascii="Times New Roman" w:hAnsi="Times New Roman" w:cs="Times New Roman"/>
          <w:b/>
        </w:rPr>
      </w:pPr>
    </w:p>
    <w:p w14:paraId="0B8BDDA4" w14:textId="209BCA63" w:rsidR="000B18F9" w:rsidRPr="00385F5B" w:rsidRDefault="002E64DE" w:rsidP="00385F5B">
      <w:pPr>
        <w:spacing w:line="240" w:lineRule="atLeast"/>
        <w:ind w:left="-57" w:right="-57"/>
        <w:jc w:val="both"/>
        <w:rPr>
          <w:rFonts w:ascii="Times New Roman" w:hAnsi="Times New Roman" w:cs="Times New Roman"/>
        </w:rPr>
      </w:pPr>
      <w:r w:rsidRPr="00385F5B">
        <w:rPr>
          <w:rFonts w:ascii="Times New Roman" w:hAnsi="Times New Roman" w:cs="Times New Roman"/>
        </w:rPr>
        <w:t>• è</w:t>
      </w:r>
      <w:r w:rsidR="000B18F9" w:rsidRPr="00385F5B">
        <w:rPr>
          <w:rFonts w:ascii="Times New Roman" w:hAnsi="Times New Roman" w:cs="Times New Roman"/>
        </w:rPr>
        <w:t xml:space="preserve"> possibile parlare di Dio in un mondo culturale, </w:t>
      </w:r>
      <w:r w:rsidR="000E0660">
        <w:rPr>
          <w:rFonts w:ascii="Times New Roman" w:hAnsi="Times New Roman" w:cs="Times New Roman"/>
        </w:rPr>
        <w:t>dov</w:t>
      </w:r>
      <w:r w:rsidR="000B18F9" w:rsidRPr="00385F5B">
        <w:rPr>
          <w:rFonts w:ascii="Times New Roman" w:hAnsi="Times New Roman" w:cs="Times New Roman"/>
        </w:rPr>
        <w:t xml:space="preserve">e, a partire da </w:t>
      </w:r>
      <w:r w:rsidR="000B18F9" w:rsidRPr="001A4ADF">
        <w:rPr>
          <w:rFonts w:ascii="Times New Roman" w:hAnsi="Times New Roman" w:cs="Times New Roman"/>
          <w:b/>
        </w:rPr>
        <w:t>Pierre-Simon De Laplace</w:t>
      </w:r>
      <w:r w:rsidR="000B18F9" w:rsidRPr="00385F5B">
        <w:rPr>
          <w:rFonts w:ascii="Times New Roman" w:hAnsi="Times New Roman" w:cs="Times New Roman"/>
        </w:rPr>
        <w:t xml:space="preserve">  (1749-1827), </w:t>
      </w:r>
      <w:r w:rsidR="000E0660">
        <w:rPr>
          <w:rFonts w:ascii="Times New Roman" w:hAnsi="Times New Roman" w:cs="Times New Roman"/>
        </w:rPr>
        <w:t xml:space="preserve">si </w:t>
      </w:r>
      <w:r w:rsidR="000B18F9" w:rsidRPr="00385F5B">
        <w:rPr>
          <w:rFonts w:ascii="Times New Roman" w:hAnsi="Times New Roman" w:cs="Times New Roman"/>
        </w:rPr>
        <w:t>dice: “Dio è un’ipotesi di cui non h</w:t>
      </w:r>
      <w:r w:rsidR="001A4ADF">
        <w:rPr>
          <w:rFonts w:ascii="Times New Roman" w:hAnsi="Times New Roman" w:cs="Times New Roman"/>
        </w:rPr>
        <w:t>o</w:t>
      </w:r>
      <w:r w:rsidR="000B18F9" w:rsidRPr="00385F5B">
        <w:rPr>
          <w:rFonts w:ascii="Times New Roman" w:hAnsi="Times New Roman" w:cs="Times New Roman"/>
        </w:rPr>
        <w:t xml:space="preserve"> bisogno”?</w:t>
      </w:r>
    </w:p>
    <w:p w14:paraId="0FC28977" w14:textId="6FA575C2" w:rsidR="000B18F9" w:rsidRPr="00385F5B" w:rsidRDefault="002E64DE" w:rsidP="00385F5B">
      <w:pPr>
        <w:spacing w:line="240" w:lineRule="atLeast"/>
        <w:ind w:left="-57" w:right="-57"/>
        <w:jc w:val="both"/>
        <w:rPr>
          <w:rFonts w:ascii="Times New Roman" w:hAnsi="Times New Roman" w:cs="Times New Roman"/>
        </w:rPr>
      </w:pPr>
      <w:r w:rsidRPr="00385F5B">
        <w:rPr>
          <w:rFonts w:ascii="Times New Roman" w:hAnsi="Times New Roman" w:cs="Times New Roman"/>
        </w:rPr>
        <w:t>• c</w:t>
      </w:r>
      <w:r w:rsidR="000B18F9" w:rsidRPr="00385F5B">
        <w:rPr>
          <w:rFonts w:ascii="Times New Roman" w:hAnsi="Times New Roman" w:cs="Times New Roman"/>
        </w:rPr>
        <w:t xml:space="preserve">he cosa </w:t>
      </w:r>
      <w:r w:rsidR="001A4ADF">
        <w:rPr>
          <w:rFonts w:ascii="Times New Roman" w:hAnsi="Times New Roman" w:cs="Times New Roman"/>
        </w:rPr>
        <w:t>dice</w:t>
      </w:r>
      <w:r w:rsidR="000B18F9" w:rsidRPr="00385F5B">
        <w:rPr>
          <w:rFonts w:ascii="Times New Roman" w:hAnsi="Times New Roman" w:cs="Times New Roman"/>
        </w:rPr>
        <w:t xml:space="preserve"> Bibbia, dove si riporta la rivelazione di Dio nella storia?</w:t>
      </w:r>
    </w:p>
    <w:p w14:paraId="35204624" w14:textId="745852A7" w:rsidR="00520890" w:rsidRPr="00385F5B" w:rsidRDefault="002E64DE" w:rsidP="00385F5B">
      <w:pPr>
        <w:spacing w:line="240" w:lineRule="atLeast"/>
        <w:ind w:left="-57" w:right="-57"/>
        <w:jc w:val="both"/>
        <w:rPr>
          <w:rFonts w:ascii="Times New Roman" w:hAnsi="Times New Roman" w:cs="Times New Roman"/>
        </w:rPr>
      </w:pPr>
      <w:r w:rsidRPr="00385F5B">
        <w:rPr>
          <w:rFonts w:ascii="Times New Roman" w:hAnsi="Times New Roman" w:cs="Times New Roman"/>
        </w:rPr>
        <w:t>• q</w:t>
      </w:r>
      <w:r w:rsidR="000B18F9" w:rsidRPr="00385F5B">
        <w:rPr>
          <w:rFonts w:ascii="Times New Roman" w:hAnsi="Times New Roman" w:cs="Times New Roman"/>
        </w:rPr>
        <w:t>ual è il volto di Dio, del quale la Bibbia dice: “Nessuno l</w:t>
      </w:r>
      <w:r w:rsidR="00520890" w:rsidRPr="00385F5B">
        <w:rPr>
          <w:rFonts w:ascii="Times New Roman" w:hAnsi="Times New Roman" w:cs="Times New Roman"/>
        </w:rPr>
        <w:t>’</w:t>
      </w:r>
      <w:r w:rsidR="000B18F9" w:rsidRPr="00385F5B">
        <w:rPr>
          <w:rFonts w:ascii="Times New Roman" w:hAnsi="Times New Roman" w:cs="Times New Roman"/>
        </w:rPr>
        <w:t>ha mai visto”?</w:t>
      </w:r>
      <w:r w:rsidR="00520890" w:rsidRPr="00385F5B">
        <w:rPr>
          <w:rFonts w:ascii="Times New Roman" w:hAnsi="Times New Roman" w:cs="Times New Roman"/>
        </w:rPr>
        <w:t xml:space="preserve"> </w:t>
      </w:r>
    </w:p>
    <w:p w14:paraId="322F977D" w14:textId="5273D6D2" w:rsidR="00520890" w:rsidRPr="00385F5B" w:rsidRDefault="002E64DE" w:rsidP="00385F5B">
      <w:pPr>
        <w:spacing w:line="240" w:lineRule="atLeast"/>
        <w:ind w:left="-57" w:right="-57"/>
        <w:jc w:val="both"/>
        <w:rPr>
          <w:rFonts w:ascii="Times New Roman" w:hAnsi="Times New Roman" w:cs="Times New Roman"/>
        </w:rPr>
      </w:pPr>
      <w:r w:rsidRPr="00385F5B">
        <w:rPr>
          <w:rFonts w:ascii="Times New Roman" w:hAnsi="Times New Roman" w:cs="Times New Roman"/>
        </w:rPr>
        <w:t>•</w:t>
      </w:r>
      <w:r w:rsidR="001A4ADF">
        <w:rPr>
          <w:rFonts w:ascii="Times New Roman" w:hAnsi="Times New Roman" w:cs="Times New Roman"/>
        </w:rPr>
        <w:t xml:space="preserve"> il criterio ermeneutico per leggere la Bibbia</w:t>
      </w:r>
      <w:r w:rsidRPr="00385F5B">
        <w:rPr>
          <w:rFonts w:ascii="Times New Roman" w:hAnsi="Times New Roman" w:cs="Times New Roman"/>
        </w:rPr>
        <w:t>: “Dio parla agli uomini con parole umane” (DV 12)</w:t>
      </w:r>
    </w:p>
    <w:p w14:paraId="2960A6A8" w14:textId="77777777" w:rsidR="00074CC8" w:rsidRPr="00385F5B" w:rsidRDefault="00074CC8" w:rsidP="00385F5B">
      <w:pPr>
        <w:spacing w:line="240" w:lineRule="atLeast"/>
        <w:ind w:left="-57" w:right="-57"/>
        <w:jc w:val="both"/>
        <w:rPr>
          <w:rFonts w:ascii="Times New Roman" w:hAnsi="Times New Roman" w:cs="Times New Roman"/>
        </w:rPr>
      </w:pPr>
    </w:p>
    <w:p w14:paraId="579783A8" w14:textId="32AE137E" w:rsidR="00520890" w:rsidRPr="00385F5B" w:rsidRDefault="005D510D" w:rsidP="00385F5B">
      <w:pPr>
        <w:spacing w:line="240" w:lineRule="atLeast"/>
        <w:ind w:left="-57" w:right="-57"/>
        <w:jc w:val="center"/>
        <w:rPr>
          <w:rFonts w:ascii="Times New Roman" w:hAnsi="Times New Roman" w:cs="Times New Roman"/>
          <w:b/>
        </w:rPr>
      </w:pPr>
      <w:r w:rsidRPr="00385F5B">
        <w:rPr>
          <w:rFonts w:ascii="Times New Roman" w:hAnsi="Times New Roman" w:cs="Times New Roman"/>
          <w:b/>
        </w:rPr>
        <w:t>I.</w:t>
      </w:r>
      <w:r w:rsidR="00520890" w:rsidRPr="00385F5B">
        <w:rPr>
          <w:rFonts w:ascii="Times New Roman" w:hAnsi="Times New Roman" w:cs="Times New Roman"/>
          <w:b/>
        </w:rPr>
        <w:t xml:space="preserve"> La ricerca del volto di Dio nell’Antico Testamento</w:t>
      </w:r>
    </w:p>
    <w:p w14:paraId="4376A4CD" w14:textId="77777777" w:rsidR="00385F5B" w:rsidRDefault="00385F5B" w:rsidP="00385F5B">
      <w:pPr>
        <w:spacing w:line="240" w:lineRule="atLeast"/>
        <w:ind w:left="-57" w:right="-57"/>
        <w:jc w:val="both"/>
        <w:rPr>
          <w:rFonts w:ascii="Times New Roman" w:hAnsi="Times New Roman" w:cs="Times New Roman"/>
          <w:b/>
        </w:rPr>
      </w:pPr>
    </w:p>
    <w:p w14:paraId="6AA29A32" w14:textId="12A1AFF2" w:rsidR="00520890" w:rsidRPr="00385F5B" w:rsidRDefault="003C3501" w:rsidP="00385F5B">
      <w:pPr>
        <w:spacing w:line="240" w:lineRule="atLeast"/>
        <w:ind w:left="-57" w:right="-57"/>
        <w:jc w:val="both"/>
        <w:rPr>
          <w:rFonts w:ascii="Times New Roman" w:hAnsi="Times New Roman" w:cs="Times New Roman"/>
          <w:b/>
        </w:rPr>
      </w:pPr>
      <w:r w:rsidRPr="00385F5B">
        <w:rPr>
          <w:rFonts w:ascii="Times New Roman" w:hAnsi="Times New Roman" w:cs="Times New Roman"/>
          <w:b/>
        </w:rPr>
        <w:t>• Sal 27,7-14</w:t>
      </w:r>
    </w:p>
    <w:p w14:paraId="319DED34" w14:textId="5FE79866" w:rsidR="003C3501" w:rsidRPr="00385F5B" w:rsidRDefault="003C3501" w:rsidP="00385F5B">
      <w:pPr>
        <w:spacing w:line="240" w:lineRule="atLeast"/>
        <w:ind w:left="-57" w:right="-57"/>
        <w:jc w:val="both"/>
        <w:rPr>
          <w:rFonts w:ascii="Times New Roman" w:hAnsi="Times New Roman" w:cs="Times New Roman"/>
          <w:b/>
        </w:rPr>
      </w:pPr>
      <w:r w:rsidRPr="00385F5B">
        <w:rPr>
          <w:rFonts w:ascii="Times New Roman" w:hAnsi="Times New Roman" w:cs="Times New Roman"/>
          <w:b/>
        </w:rPr>
        <w:t>• Es 33,17-23; 34,6-9</w:t>
      </w:r>
    </w:p>
    <w:p w14:paraId="201A9E2B" w14:textId="77777777" w:rsidR="005D510D" w:rsidRPr="00385F5B" w:rsidRDefault="005D510D" w:rsidP="00385F5B">
      <w:pPr>
        <w:spacing w:line="240" w:lineRule="atLeast"/>
        <w:ind w:left="-57" w:right="-57"/>
        <w:jc w:val="both"/>
        <w:rPr>
          <w:rFonts w:ascii="Times New Roman" w:hAnsi="Times New Roman" w:cs="Times New Roman"/>
          <w:b/>
        </w:rPr>
      </w:pPr>
    </w:p>
    <w:p w14:paraId="50F08061" w14:textId="77777777" w:rsidR="005D510D" w:rsidRPr="00385F5B" w:rsidRDefault="005D510D" w:rsidP="00385F5B">
      <w:pPr>
        <w:spacing w:line="240" w:lineRule="atLeast"/>
        <w:ind w:left="-57" w:right="-57"/>
        <w:jc w:val="both"/>
        <w:rPr>
          <w:rFonts w:ascii="Times New Roman" w:hAnsi="Times New Roman" w:cs="Times New Roman"/>
          <w:b/>
        </w:rPr>
      </w:pPr>
      <w:r w:rsidRPr="00385F5B">
        <w:rPr>
          <w:rFonts w:ascii="Times New Roman" w:hAnsi="Times New Roman" w:cs="Times New Roman"/>
          <w:b/>
        </w:rPr>
        <w:t xml:space="preserve">La rivelazione di Dio nell’Antico e Nuovo Testamento </w:t>
      </w:r>
    </w:p>
    <w:p w14:paraId="3579E388" w14:textId="168A2DB5" w:rsidR="005D510D" w:rsidRPr="00385F5B" w:rsidRDefault="004B146A" w:rsidP="00385F5B">
      <w:pPr>
        <w:widowControl w:val="0"/>
        <w:autoSpaceDE w:val="0"/>
        <w:autoSpaceDN w:val="0"/>
        <w:adjustRightInd w:val="0"/>
        <w:spacing w:line="240" w:lineRule="atLeast"/>
        <w:ind w:left="-57" w:right="-57"/>
        <w:jc w:val="both"/>
        <w:rPr>
          <w:rFonts w:ascii="Times New Roman" w:hAnsi="Times New Roman" w:cs="Times New Roman"/>
          <w:bCs/>
          <w:lang w:bidi="it-IT"/>
        </w:rPr>
      </w:pPr>
      <w:r>
        <w:rPr>
          <w:rFonts w:ascii="Times New Roman" w:hAnsi="Times New Roman" w:cs="Times New Roman"/>
          <w:bCs/>
          <w:lang w:bidi="it-IT"/>
        </w:rPr>
        <w:tab/>
      </w:r>
      <w:r>
        <w:rPr>
          <w:rFonts w:ascii="Times New Roman" w:hAnsi="Times New Roman" w:cs="Times New Roman"/>
          <w:bCs/>
          <w:lang w:bidi="it-IT"/>
        </w:rPr>
        <w:tab/>
      </w:r>
      <w:r w:rsidR="005D510D" w:rsidRPr="00385F5B">
        <w:rPr>
          <w:rFonts w:ascii="Times New Roman" w:hAnsi="Times New Roman" w:cs="Times New Roman"/>
          <w:bCs/>
          <w:lang w:bidi="it-IT"/>
        </w:rPr>
        <w:t>Il mistero della comunicazione di Dio, che sta alla radice di ogni esperienza religiosa, assume nella Bibbia due forme, che corrispondono al duplice «in principio» di Genesi e del prologo giovanneo: «</w:t>
      </w:r>
      <w:r w:rsidR="001A4ADF">
        <w:rPr>
          <w:rFonts w:ascii="Times New Roman" w:hAnsi="Times New Roman" w:cs="Times New Roman"/>
          <w:bCs/>
          <w:lang w:bidi="it-IT"/>
        </w:rPr>
        <w:t>I</w:t>
      </w:r>
      <w:r w:rsidR="005D510D" w:rsidRPr="00385F5B">
        <w:rPr>
          <w:rFonts w:ascii="Times New Roman" w:hAnsi="Times New Roman" w:cs="Times New Roman"/>
          <w:bCs/>
          <w:lang w:bidi="it-IT"/>
        </w:rPr>
        <w:t>n principio Dio creò il cielo e la terra...» (Gen 1,1); «</w:t>
      </w:r>
      <w:r w:rsidR="001A4ADF">
        <w:rPr>
          <w:rFonts w:ascii="Times New Roman" w:hAnsi="Times New Roman" w:cs="Times New Roman"/>
          <w:bCs/>
          <w:lang w:bidi="it-IT"/>
        </w:rPr>
        <w:t>I</w:t>
      </w:r>
      <w:r w:rsidR="005D510D" w:rsidRPr="00385F5B">
        <w:rPr>
          <w:rFonts w:ascii="Times New Roman" w:hAnsi="Times New Roman" w:cs="Times New Roman"/>
          <w:bCs/>
          <w:lang w:bidi="it-IT"/>
        </w:rPr>
        <w:t xml:space="preserve">n  principio la Parola era </w:t>
      </w:r>
      <w:r w:rsidR="001A4ADF">
        <w:rPr>
          <w:rFonts w:ascii="Times New Roman" w:hAnsi="Times New Roman" w:cs="Times New Roman"/>
          <w:bCs/>
          <w:lang w:bidi="it-IT"/>
        </w:rPr>
        <w:t>con</w:t>
      </w:r>
      <w:r w:rsidR="005D510D" w:rsidRPr="00385F5B">
        <w:rPr>
          <w:rFonts w:ascii="Times New Roman" w:hAnsi="Times New Roman" w:cs="Times New Roman"/>
          <w:bCs/>
          <w:lang w:bidi="it-IT"/>
        </w:rPr>
        <w:t xml:space="preserve"> Dio...» (Gv 1,1). Al punto d’incrocio di questi due movimenti stanno la parola di Dio e la sua sapienza. La parola che porta tutto all'esistenza è la sapienza che prende dimora tra gli esseri umani. Per la fede cristiana Gesù Cristo è la Parola di Dio incarnata. Nella sua umanità si rende visibile e presente Dio creatore e Padre. </w:t>
      </w:r>
    </w:p>
    <w:p w14:paraId="690AA3DB" w14:textId="77777777" w:rsidR="00BC6340" w:rsidRPr="00385F5B" w:rsidRDefault="00BC6340" w:rsidP="00385F5B">
      <w:pPr>
        <w:spacing w:line="240" w:lineRule="atLeast"/>
        <w:ind w:left="-57" w:right="-57"/>
        <w:jc w:val="both"/>
        <w:rPr>
          <w:rFonts w:ascii="Times New Roman" w:hAnsi="Times New Roman" w:cs="Times New Roman"/>
          <w:b/>
        </w:rPr>
      </w:pPr>
    </w:p>
    <w:p w14:paraId="7B026C04" w14:textId="318B4401" w:rsidR="00520890" w:rsidRPr="00385F5B" w:rsidRDefault="00520890" w:rsidP="00385F5B">
      <w:pPr>
        <w:spacing w:line="240" w:lineRule="atLeast"/>
        <w:ind w:left="-57" w:right="-57"/>
        <w:jc w:val="center"/>
        <w:rPr>
          <w:rFonts w:ascii="Times New Roman" w:hAnsi="Times New Roman" w:cs="Times New Roman"/>
          <w:b/>
        </w:rPr>
      </w:pPr>
      <w:r w:rsidRPr="00385F5B">
        <w:rPr>
          <w:rFonts w:ascii="Times New Roman" w:hAnsi="Times New Roman" w:cs="Times New Roman"/>
          <w:b/>
        </w:rPr>
        <w:t xml:space="preserve">1. Dio crea ogni cosa con la forza della sua </w:t>
      </w:r>
      <w:r w:rsidR="005D510D" w:rsidRPr="00385F5B">
        <w:rPr>
          <w:rFonts w:ascii="Times New Roman" w:hAnsi="Times New Roman" w:cs="Times New Roman"/>
          <w:b/>
        </w:rPr>
        <w:t>P</w:t>
      </w:r>
      <w:r w:rsidRPr="00385F5B">
        <w:rPr>
          <w:rFonts w:ascii="Times New Roman" w:hAnsi="Times New Roman" w:cs="Times New Roman"/>
          <w:b/>
        </w:rPr>
        <w:t>arola</w:t>
      </w:r>
    </w:p>
    <w:p w14:paraId="602ECD8A" w14:textId="77777777" w:rsidR="003C3501" w:rsidRPr="00385F5B" w:rsidRDefault="003C3501" w:rsidP="00385F5B">
      <w:pPr>
        <w:widowControl w:val="0"/>
        <w:autoSpaceDE w:val="0"/>
        <w:autoSpaceDN w:val="0"/>
        <w:adjustRightInd w:val="0"/>
        <w:spacing w:line="240" w:lineRule="atLeast"/>
        <w:ind w:left="-57" w:right="-57"/>
        <w:jc w:val="center"/>
        <w:rPr>
          <w:rFonts w:ascii="Times New Roman" w:hAnsi="Times New Roman" w:cs="Times New Roman"/>
          <w:b/>
          <w:bCs/>
          <w:lang w:bidi="it-IT"/>
        </w:rPr>
      </w:pPr>
    </w:p>
    <w:p w14:paraId="7E9015F3" w14:textId="1FE800B0" w:rsidR="003C3501" w:rsidRPr="00385F5B" w:rsidRDefault="004B146A" w:rsidP="00385F5B">
      <w:pPr>
        <w:widowControl w:val="0"/>
        <w:autoSpaceDE w:val="0"/>
        <w:autoSpaceDN w:val="0"/>
        <w:adjustRightInd w:val="0"/>
        <w:spacing w:line="240" w:lineRule="atLeast"/>
        <w:ind w:left="-57" w:right="-57"/>
        <w:jc w:val="both"/>
        <w:rPr>
          <w:rFonts w:ascii="Times New Roman" w:hAnsi="Times New Roman" w:cs="Times New Roman"/>
          <w:bCs/>
          <w:lang w:bidi="it-IT"/>
        </w:rPr>
      </w:pPr>
      <w:r>
        <w:rPr>
          <w:rFonts w:ascii="Times New Roman" w:hAnsi="Times New Roman" w:cs="Times New Roman"/>
          <w:bCs/>
          <w:lang w:bidi="it-IT"/>
        </w:rPr>
        <w:tab/>
      </w:r>
      <w:r>
        <w:rPr>
          <w:rFonts w:ascii="Times New Roman" w:hAnsi="Times New Roman" w:cs="Times New Roman"/>
          <w:bCs/>
          <w:lang w:bidi="it-IT"/>
        </w:rPr>
        <w:tab/>
      </w:r>
      <w:r w:rsidR="003C3501" w:rsidRPr="00385F5B">
        <w:rPr>
          <w:rFonts w:ascii="Times New Roman" w:hAnsi="Times New Roman" w:cs="Times New Roman"/>
          <w:bCs/>
          <w:lang w:bidi="it-IT"/>
        </w:rPr>
        <w:t xml:space="preserve">La fede in Dio creatore matura nei campi di prigionia dei deportati e profughi della guerra babilonese del VI secolo a.C.. Nel luglio del 587 a.C. sono distrutti  il del tempio di Dio e la città di Gerusalemme. Di fronte alla crisi religiosa del popolo di Dio provocata da questa  catastrofe  storica e  dalla tragedia umana, l'autore del libro noto come </w:t>
      </w:r>
      <w:r w:rsidR="00074CC8" w:rsidRPr="00385F5B">
        <w:rPr>
          <w:rFonts w:ascii="Times New Roman" w:hAnsi="Times New Roman" w:cs="Times New Roman"/>
          <w:bCs/>
          <w:lang w:bidi="it-IT"/>
        </w:rPr>
        <w:t>“</w:t>
      </w:r>
      <w:r w:rsidR="003C3501" w:rsidRPr="00385F5B">
        <w:rPr>
          <w:rFonts w:ascii="Times New Roman" w:hAnsi="Times New Roman" w:cs="Times New Roman"/>
          <w:bCs/>
          <w:lang w:bidi="it-IT"/>
        </w:rPr>
        <w:t>DeuteroIsaia</w:t>
      </w:r>
      <w:r w:rsidR="00074CC8" w:rsidRPr="00385F5B">
        <w:rPr>
          <w:rFonts w:ascii="Times New Roman" w:hAnsi="Times New Roman" w:cs="Times New Roman"/>
          <w:bCs/>
          <w:lang w:bidi="it-IT"/>
        </w:rPr>
        <w:t>”</w:t>
      </w:r>
      <w:r w:rsidR="003C3501" w:rsidRPr="00385F5B">
        <w:rPr>
          <w:rFonts w:ascii="Times New Roman" w:hAnsi="Times New Roman" w:cs="Times New Roman"/>
          <w:bCs/>
          <w:lang w:bidi="it-IT"/>
        </w:rPr>
        <w:t xml:space="preserve"> fa riscoprire le radici della fede e speranza. Il suo messaggio può essere ri</w:t>
      </w:r>
      <w:r w:rsidR="00074CC8" w:rsidRPr="00385F5B">
        <w:rPr>
          <w:rFonts w:ascii="Times New Roman" w:hAnsi="Times New Roman" w:cs="Times New Roman"/>
          <w:bCs/>
          <w:lang w:bidi="it-IT"/>
        </w:rPr>
        <w:t>a</w:t>
      </w:r>
      <w:r w:rsidR="003C3501" w:rsidRPr="00385F5B">
        <w:rPr>
          <w:rFonts w:ascii="Times New Roman" w:hAnsi="Times New Roman" w:cs="Times New Roman"/>
          <w:bCs/>
          <w:lang w:bidi="it-IT"/>
        </w:rPr>
        <w:t>ssunto in queste frasi:</w:t>
      </w:r>
    </w:p>
    <w:p w14:paraId="78A6FDEA" w14:textId="77777777" w:rsidR="003C3501" w:rsidRPr="00385F5B" w:rsidRDefault="003C3501" w:rsidP="00385F5B">
      <w:pPr>
        <w:widowControl w:val="0"/>
        <w:autoSpaceDE w:val="0"/>
        <w:autoSpaceDN w:val="0"/>
        <w:adjustRightInd w:val="0"/>
        <w:spacing w:line="240" w:lineRule="atLeast"/>
        <w:ind w:left="-57" w:right="-57"/>
        <w:jc w:val="both"/>
        <w:rPr>
          <w:rFonts w:ascii="Times New Roman" w:hAnsi="Times New Roman" w:cs="Times New Roman"/>
          <w:bCs/>
          <w:lang w:bidi="it-IT"/>
        </w:rPr>
      </w:pPr>
      <w:r w:rsidRPr="00385F5B">
        <w:rPr>
          <w:rFonts w:ascii="Times New Roman" w:hAnsi="Times New Roman" w:cs="Times New Roman"/>
          <w:bCs/>
          <w:lang w:bidi="it-IT"/>
        </w:rPr>
        <w:t>• il popolo dei deportati si lamenta dicendo: «il Signore ci ha abbandonati», Is 40,27; 49,14;</w:t>
      </w:r>
    </w:p>
    <w:p w14:paraId="3967F6EA" w14:textId="49068CBC" w:rsidR="003C3501" w:rsidRPr="00385F5B" w:rsidRDefault="003C3501" w:rsidP="00385F5B">
      <w:pPr>
        <w:widowControl w:val="0"/>
        <w:autoSpaceDE w:val="0"/>
        <w:autoSpaceDN w:val="0"/>
        <w:adjustRightInd w:val="0"/>
        <w:spacing w:line="240" w:lineRule="atLeast"/>
        <w:ind w:left="-57" w:right="-57"/>
        <w:jc w:val="both"/>
        <w:rPr>
          <w:rFonts w:ascii="Times New Roman" w:hAnsi="Times New Roman" w:cs="Times New Roman"/>
          <w:bCs/>
          <w:lang w:bidi="it-IT"/>
        </w:rPr>
      </w:pPr>
      <w:r w:rsidRPr="00385F5B">
        <w:rPr>
          <w:rFonts w:ascii="Times New Roman" w:hAnsi="Times New Roman" w:cs="Times New Roman"/>
          <w:bCs/>
          <w:lang w:bidi="it-IT"/>
        </w:rPr>
        <w:t>• il profeta risponde: «Dio è creatore dell'universo e l'unico Signore che guida la storia alla salvezza», Is 40, 12-26.28-31.</w:t>
      </w:r>
    </w:p>
    <w:p w14:paraId="74648BF3" w14:textId="356B3050" w:rsidR="003C3501" w:rsidRPr="00385F5B" w:rsidRDefault="004B146A" w:rsidP="00385F5B">
      <w:pPr>
        <w:widowControl w:val="0"/>
        <w:autoSpaceDE w:val="0"/>
        <w:autoSpaceDN w:val="0"/>
        <w:adjustRightInd w:val="0"/>
        <w:spacing w:line="240" w:lineRule="atLeast"/>
        <w:ind w:left="-57" w:right="-57"/>
        <w:jc w:val="both"/>
        <w:rPr>
          <w:rFonts w:ascii="Times New Roman" w:hAnsi="Times New Roman" w:cs="Times New Roman"/>
          <w:bCs/>
          <w:lang w:bidi="it-IT"/>
        </w:rPr>
      </w:pPr>
      <w:r>
        <w:rPr>
          <w:rFonts w:ascii="Times New Roman" w:hAnsi="Times New Roman" w:cs="Times New Roman"/>
          <w:bCs/>
          <w:lang w:bidi="it-IT"/>
        </w:rPr>
        <w:tab/>
      </w:r>
      <w:r>
        <w:rPr>
          <w:rFonts w:ascii="Times New Roman" w:hAnsi="Times New Roman" w:cs="Times New Roman"/>
          <w:bCs/>
          <w:lang w:bidi="it-IT"/>
        </w:rPr>
        <w:tab/>
      </w:r>
      <w:r w:rsidR="003C3501" w:rsidRPr="00385F5B">
        <w:rPr>
          <w:rFonts w:ascii="Times New Roman" w:hAnsi="Times New Roman" w:cs="Times New Roman"/>
          <w:bCs/>
          <w:lang w:bidi="it-IT"/>
        </w:rPr>
        <w:t xml:space="preserve">Il verbo ebraico </w:t>
      </w:r>
      <w:r w:rsidR="003C3501" w:rsidRPr="00385F5B">
        <w:rPr>
          <w:rFonts w:ascii="Times New Roman" w:hAnsi="Times New Roman" w:cs="Times New Roman"/>
          <w:bCs/>
          <w:i/>
          <w:lang w:bidi="it-IT"/>
        </w:rPr>
        <w:t>barà</w:t>
      </w:r>
      <w:r w:rsidR="003C3501" w:rsidRPr="00385F5B">
        <w:rPr>
          <w:rFonts w:ascii="Times New Roman" w:hAnsi="Times New Roman" w:cs="Times New Roman"/>
          <w:bCs/>
          <w:lang w:bidi="it-IT"/>
        </w:rPr>
        <w:t xml:space="preserve">, </w:t>
      </w:r>
      <w:r w:rsidR="00074CC8" w:rsidRPr="00385F5B">
        <w:rPr>
          <w:rFonts w:ascii="Times New Roman" w:hAnsi="Times New Roman" w:cs="Times New Roman"/>
          <w:bCs/>
          <w:lang w:bidi="it-IT"/>
        </w:rPr>
        <w:t>“</w:t>
      </w:r>
      <w:r w:rsidR="003C3501" w:rsidRPr="00385F5B">
        <w:rPr>
          <w:rFonts w:ascii="Times New Roman" w:hAnsi="Times New Roman" w:cs="Times New Roman"/>
          <w:bCs/>
          <w:lang w:bidi="it-IT"/>
        </w:rPr>
        <w:t>creare</w:t>
      </w:r>
      <w:r w:rsidR="00074CC8" w:rsidRPr="00385F5B">
        <w:rPr>
          <w:rFonts w:ascii="Times New Roman" w:hAnsi="Times New Roman" w:cs="Times New Roman"/>
          <w:bCs/>
          <w:lang w:bidi="it-IT"/>
        </w:rPr>
        <w:t>”</w:t>
      </w:r>
      <w:r w:rsidR="003C3501" w:rsidRPr="00385F5B">
        <w:rPr>
          <w:rFonts w:ascii="Times New Roman" w:hAnsi="Times New Roman" w:cs="Times New Roman"/>
          <w:bCs/>
          <w:lang w:bidi="it-IT"/>
        </w:rPr>
        <w:t>, può essere r</w:t>
      </w:r>
      <w:r w:rsidR="00074CC8" w:rsidRPr="00385F5B">
        <w:rPr>
          <w:rFonts w:ascii="Times New Roman" w:hAnsi="Times New Roman" w:cs="Times New Roman"/>
          <w:bCs/>
          <w:lang w:bidi="it-IT"/>
        </w:rPr>
        <w:t>i</w:t>
      </w:r>
      <w:r w:rsidR="003C3501" w:rsidRPr="00385F5B">
        <w:rPr>
          <w:rFonts w:ascii="Times New Roman" w:hAnsi="Times New Roman" w:cs="Times New Roman"/>
          <w:bCs/>
          <w:lang w:bidi="it-IT"/>
        </w:rPr>
        <w:t>ferit</w:t>
      </w:r>
      <w:r w:rsidR="00CA0436">
        <w:rPr>
          <w:rFonts w:ascii="Times New Roman" w:hAnsi="Times New Roman" w:cs="Times New Roman"/>
          <w:bCs/>
          <w:lang w:bidi="it-IT"/>
        </w:rPr>
        <w:t>o</w:t>
      </w:r>
      <w:r w:rsidR="003C3501" w:rsidRPr="00385F5B">
        <w:rPr>
          <w:rFonts w:ascii="Times New Roman" w:hAnsi="Times New Roman" w:cs="Times New Roman"/>
          <w:bCs/>
          <w:lang w:bidi="it-IT"/>
        </w:rPr>
        <w:t xml:space="preserve">  sia all'azione  di Dio  che </w:t>
      </w:r>
      <w:r w:rsidR="00074CC8" w:rsidRPr="00385F5B">
        <w:rPr>
          <w:rFonts w:ascii="Times New Roman" w:hAnsi="Times New Roman" w:cs="Times New Roman"/>
          <w:bCs/>
          <w:lang w:bidi="it-IT"/>
        </w:rPr>
        <w:t>“</w:t>
      </w:r>
      <w:r w:rsidR="003C3501" w:rsidRPr="00385F5B">
        <w:rPr>
          <w:rFonts w:ascii="Times New Roman" w:hAnsi="Times New Roman" w:cs="Times New Roman"/>
          <w:bCs/>
          <w:lang w:bidi="it-IT"/>
        </w:rPr>
        <w:t>plasma</w:t>
      </w:r>
      <w:r w:rsidR="00074CC8" w:rsidRPr="00385F5B">
        <w:rPr>
          <w:rFonts w:ascii="Times New Roman" w:hAnsi="Times New Roman" w:cs="Times New Roman"/>
          <w:bCs/>
          <w:lang w:bidi="it-IT"/>
        </w:rPr>
        <w:t>”</w:t>
      </w:r>
      <w:r w:rsidR="003C3501" w:rsidRPr="00385F5B">
        <w:rPr>
          <w:rFonts w:ascii="Times New Roman" w:hAnsi="Times New Roman" w:cs="Times New Roman"/>
          <w:bCs/>
          <w:lang w:bidi="it-IT"/>
        </w:rPr>
        <w:t xml:space="preserve"> il suo popolo liberandolo dall'oppressione sia all'opera  iniziale della creazione dell'universo, Is 43,1-7.</w:t>
      </w:r>
      <w:r>
        <w:rPr>
          <w:rFonts w:ascii="Times New Roman" w:hAnsi="Times New Roman" w:cs="Times New Roman"/>
          <w:bCs/>
          <w:lang w:bidi="it-IT"/>
        </w:rPr>
        <w:t xml:space="preserve"> </w:t>
      </w:r>
      <w:r w:rsidR="003C3501" w:rsidRPr="00385F5B">
        <w:rPr>
          <w:rFonts w:ascii="Times New Roman" w:hAnsi="Times New Roman" w:cs="Times New Roman"/>
          <w:bCs/>
          <w:lang w:bidi="it-IT"/>
        </w:rPr>
        <w:t xml:space="preserve">All'epoca dei Maccabei, II secolo a. C., </w:t>
      </w:r>
      <w:r w:rsidR="00174501">
        <w:rPr>
          <w:rFonts w:ascii="Times New Roman" w:hAnsi="Times New Roman" w:cs="Times New Roman"/>
          <w:bCs/>
          <w:lang w:bidi="it-IT"/>
        </w:rPr>
        <w:t>è</w:t>
      </w:r>
      <w:r w:rsidR="003C3501" w:rsidRPr="00385F5B">
        <w:rPr>
          <w:rFonts w:ascii="Times New Roman" w:hAnsi="Times New Roman" w:cs="Times New Roman"/>
          <w:bCs/>
          <w:lang w:bidi="it-IT"/>
        </w:rPr>
        <w:t xml:space="preserve"> approfondita questa categoria della creazione di Dio. Di fronte alla minaccia di morte dei </w:t>
      </w:r>
      <w:r w:rsidR="00CA0436">
        <w:rPr>
          <w:rFonts w:ascii="Times New Roman" w:hAnsi="Times New Roman" w:cs="Times New Roman"/>
          <w:bCs/>
          <w:lang w:bidi="it-IT"/>
        </w:rPr>
        <w:t>giusti,</w:t>
      </w:r>
      <w:r w:rsidR="003C3501" w:rsidRPr="00385F5B">
        <w:rPr>
          <w:rFonts w:ascii="Times New Roman" w:hAnsi="Times New Roman" w:cs="Times New Roman"/>
          <w:bCs/>
          <w:lang w:bidi="it-IT"/>
        </w:rPr>
        <w:t xml:space="preserve"> si afferma che Dio creatore sta all'origine di ogni essere  umano e di ogni cosa. Egli perciò può assicurare la vita definitiva mediante la risurrezione ai </w:t>
      </w:r>
      <w:r w:rsidR="00CA0436">
        <w:rPr>
          <w:rFonts w:ascii="Times New Roman" w:hAnsi="Times New Roman" w:cs="Times New Roman"/>
          <w:bCs/>
          <w:lang w:bidi="it-IT"/>
        </w:rPr>
        <w:t>giusti,</w:t>
      </w:r>
      <w:r w:rsidR="003C3501" w:rsidRPr="00385F5B">
        <w:rPr>
          <w:rFonts w:ascii="Times New Roman" w:hAnsi="Times New Roman" w:cs="Times New Roman"/>
          <w:bCs/>
          <w:lang w:bidi="it-IT"/>
        </w:rPr>
        <w:t xml:space="preserve"> che affrontano la morte, 2Macc 7,23.27b-29. </w:t>
      </w:r>
    </w:p>
    <w:p w14:paraId="0B53F469" w14:textId="77777777" w:rsidR="005E4181" w:rsidRPr="00385F5B" w:rsidRDefault="005E4181" w:rsidP="00385F5B">
      <w:pPr>
        <w:widowControl w:val="0"/>
        <w:autoSpaceDE w:val="0"/>
        <w:autoSpaceDN w:val="0"/>
        <w:adjustRightInd w:val="0"/>
        <w:spacing w:line="240" w:lineRule="atLeast"/>
        <w:ind w:left="-57" w:right="-57"/>
        <w:jc w:val="both"/>
        <w:rPr>
          <w:rFonts w:ascii="Times New Roman" w:hAnsi="Times New Roman" w:cs="Times New Roman"/>
          <w:bCs/>
          <w:lang w:bidi="it-IT"/>
        </w:rPr>
      </w:pPr>
    </w:p>
    <w:p w14:paraId="2ED41E43" w14:textId="0C95C588" w:rsidR="005E4181" w:rsidRPr="00385F5B" w:rsidRDefault="005E4181" w:rsidP="00385F5B">
      <w:pPr>
        <w:widowControl w:val="0"/>
        <w:autoSpaceDE w:val="0"/>
        <w:autoSpaceDN w:val="0"/>
        <w:adjustRightInd w:val="0"/>
        <w:spacing w:line="240" w:lineRule="atLeast"/>
        <w:ind w:left="-57" w:right="-57"/>
        <w:jc w:val="center"/>
        <w:rPr>
          <w:rFonts w:ascii="Times New Roman" w:hAnsi="Times New Roman" w:cs="Times New Roman"/>
          <w:b/>
          <w:bCs/>
          <w:lang w:bidi="it-IT"/>
        </w:rPr>
      </w:pPr>
      <w:r w:rsidRPr="00385F5B">
        <w:rPr>
          <w:rFonts w:ascii="Times New Roman" w:hAnsi="Times New Roman" w:cs="Times New Roman"/>
          <w:b/>
          <w:bCs/>
          <w:lang w:bidi="it-IT"/>
        </w:rPr>
        <w:t>Il canto e il racconto della creazione</w:t>
      </w:r>
    </w:p>
    <w:p w14:paraId="1A99BA12" w14:textId="3CB0E6F7" w:rsidR="005E4181" w:rsidRPr="00385F5B" w:rsidRDefault="002141D0" w:rsidP="00385F5B">
      <w:pPr>
        <w:widowControl w:val="0"/>
        <w:autoSpaceDE w:val="0"/>
        <w:autoSpaceDN w:val="0"/>
        <w:adjustRightInd w:val="0"/>
        <w:spacing w:line="240" w:lineRule="atLeast"/>
        <w:ind w:left="-57" w:right="-57"/>
        <w:jc w:val="center"/>
        <w:rPr>
          <w:rFonts w:ascii="Times New Roman" w:hAnsi="Times New Roman" w:cs="Times New Roman"/>
          <w:b/>
          <w:bCs/>
          <w:lang w:bidi="it-IT"/>
        </w:rPr>
      </w:pPr>
      <w:r w:rsidRPr="00385F5B">
        <w:rPr>
          <w:rFonts w:ascii="Times New Roman" w:hAnsi="Times New Roman" w:cs="Times New Roman"/>
          <w:b/>
          <w:bCs/>
          <w:lang w:bidi="it-IT"/>
        </w:rPr>
        <w:t>(Gen 1,1-2,25</w:t>
      </w:r>
      <w:r w:rsidR="005E4181" w:rsidRPr="00385F5B">
        <w:rPr>
          <w:rFonts w:ascii="Times New Roman" w:hAnsi="Times New Roman" w:cs="Times New Roman"/>
          <w:b/>
          <w:bCs/>
          <w:lang w:bidi="it-IT"/>
        </w:rPr>
        <w:t>)</w:t>
      </w:r>
    </w:p>
    <w:p w14:paraId="766B2583" w14:textId="77777777" w:rsidR="005E4181" w:rsidRPr="00385F5B" w:rsidRDefault="005E4181" w:rsidP="00385F5B">
      <w:pPr>
        <w:widowControl w:val="0"/>
        <w:autoSpaceDE w:val="0"/>
        <w:autoSpaceDN w:val="0"/>
        <w:adjustRightInd w:val="0"/>
        <w:spacing w:line="240" w:lineRule="atLeast"/>
        <w:ind w:left="-57" w:right="-57"/>
        <w:jc w:val="both"/>
        <w:rPr>
          <w:rFonts w:ascii="Times New Roman" w:hAnsi="Times New Roman" w:cs="Times New Roman"/>
          <w:bCs/>
          <w:lang w:bidi="it-IT"/>
        </w:rPr>
      </w:pPr>
    </w:p>
    <w:p w14:paraId="0A55F61C" w14:textId="0C96DB45" w:rsidR="005E4181" w:rsidRPr="00385F5B" w:rsidRDefault="00174501" w:rsidP="00385F5B">
      <w:pPr>
        <w:widowControl w:val="0"/>
        <w:autoSpaceDE w:val="0"/>
        <w:autoSpaceDN w:val="0"/>
        <w:adjustRightInd w:val="0"/>
        <w:spacing w:line="240" w:lineRule="atLeast"/>
        <w:ind w:left="-57" w:right="-57"/>
        <w:jc w:val="both"/>
        <w:rPr>
          <w:rFonts w:ascii="Times New Roman" w:hAnsi="Times New Roman" w:cs="Times New Roman"/>
          <w:bCs/>
          <w:lang w:bidi="it-IT"/>
        </w:rPr>
      </w:pPr>
      <w:r>
        <w:rPr>
          <w:rFonts w:ascii="Times New Roman" w:hAnsi="Times New Roman" w:cs="Times New Roman"/>
          <w:bCs/>
          <w:lang w:bidi="it-IT"/>
        </w:rPr>
        <w:tab/>
      </w:r>
      <w:r>
        <w:rPr>
          <w:rFonts w:ascii="Times New Roman" w:hAnsi="Times New Roman" w:cs="Times New Roman"/>
          <w:bCs/>
          <w:lang w:bidi="it-IT"/>
        </w:rPr>
        <w:tab/>
      </w:r>
      <w:r w:rsidR="005E4181" w:rsidRPr="00385F5B">
        <w:rPr>
          <w:rFonts w:ascii="Times New Roman" w:hAnsi="Times New Roman" w:cs="Times New Roman"/>
          <w:bCs/>
          <w:lang w:bidi="it-IT"/>
        </w:rPr>
        <w:t xml:space="preserve">Dalla fede in Dio creatore/redentore fiorisce il canto che apre la raccolta dei libri sacri e che dà il nome greco al primo:  Gènesis. Questa pagina della «storia delle origini» è una specie di Salmo in  forma di catechesi narrativa.  La disposizione ordinata  e la funzione  mnemonica del testo sono suggerite dalla ripetizione di alcune formule come  ritornelli: «Dio disse»,  dieci volte; «così avvenne»;  «Dio chiamò…»; «Dio vide che era buono», sette volte  Il termine ebraico  </w:t>
      </w:r>
      <w:r w:rsidR="005E4181" w:rsidRPr="00385F5B">
        <w:rPr>
          <w:rFonts w:ascii="Times New Roman" w:hAnsi="Times New Roman" w:cs="Times New Roman"/>
          <w:bCs/>
          <w:i/>
          <w:lang w:bidi="it-IT"/>
        </w:rPr>
        <w:t>tôv,</w:t>
      </w:r>
      <w:r w:rsidR="005E4181" w:rsidRPr="00385F5B">
        <w:rPr>
          <w:rFonts w:ascii="Times New Roman" w:hAnsi="Times New Roman" w:cs="Times New Roman"/>
          <w:bCs/>
          <w:lang w:bidi="it-IT"/>
        </w:rPr>
        <w:t xml:space="preserve"> tradotto normalmente con «buono» si può rendere anche con «bello» o «splendido». </w:t>
      </w:r>
      <w:r w:rsidR="004B146A" w:rsidRPr="004B146A">
        <w:rPr>
          <w:rFonts w:ascii="Times New Roman" w:hAnsi="Times New Roman" w:cs="Times New Roman"/>
          <w:caps/>
          <w:lang w:bidi="it-IT"/>
        </w:rPr>
        <w:t>è</w:t>
      </w:r>
      <w:r w:rsidR="005E4181" w:rsidRPr="00385F5B">
        <w:rPr>
          <w:rFonts w:ascii="Times New Roman" w:hAnsi="Times New Roman" w:cs="Times New Roman"/>
          <w:bCs/>
          <w:lang w:bidi="it-IT"/>
        </w:rPr>
        <w:t xml:space="preserve"> evidente il ruolo preminente attribuito alla parola efficace di  Dio : «</w:t>
      </w:r>
      <w:r w:rsidR="004B146A">
        <w:rPr>
          <w:rFonts w:ascii="Times New Roman" w:hAnsi="Times New Roman" w:cs="Times New Roman"/>
          <w:bCs/>
          <w:lang w:bidi="it-IT"/>
        </w:rPr>
        <w:t>E</w:t>
      </w:r>
      <w:r w:rsidR="005E4181" w:rsidRPr="00385F5B">
        <w:rPr>
          <w:rFonts w:ascii="Times New Roman" w:hAnsi="Times New Roman" w:cs="Times New Roman"/>
          <w:bCs/>
          <w:lang w:bidi="it-IT"/>
        </w:rPr>
        <w:t xml:space="preserve">gli  parla e tutto  e fatto, comanda e tutto esiste» (Sal 33,9). </w:t>
      </w:r>
    </w:p>
    <w:p w14:paraId="1ECF39AF" w14:textId="6C2938F6" w:rsidR="005E4181" w:rsidRPr="00385F5B" w:rsidRDefault="00174501" w:rsidP="00385F5B">
      <w:pPr>
        <w:widowControl w:val="0"/>
        <w:autoSpaceDE w:val="0"/>
        <w:autoSpaceDN w:val="0"/>
        <w:adjustRightInd w:val="0"/>
        <w:spacing w:line="240" w:lineRule="atLeast"/>
        <w:ind w:left="-57" w:right="-57"/>
        <w:jc w:val="both"/>
        <w:rPr>
          <w:rFonts w:ascii="Times New Roman" w:hAnsi="Times New Roman" w:cs="Times New Roman"/>
          <w:bCs/>
          <w:lang w:bidi="it-IT"/>
        </w:rPr>
      </w:pPr>
      <w:r>
        <w:rPr>
          <w:rFonts w:ascii="Times New Roman" w:hAnsi="Times New Roman" w:cs="Times New Roman"/>
          <w:bCs/>
          <w:lang w:bidi="it-IT"/>
        </w:rPr>
        <w:lastRenderedPageBreak/>
        <w:tab/>
      </w:r>
      <w:r>
        <w:rPr>
          <w:rFonts w:ascii="Times New Roman" w:hAnsi="Times New Roman" w:cs="Times New Roman"/>
          <w:bCs/>
          <w:lang w:bidi="it-IT"/>
        </w:rPr>
        <w:tab/>
      </w:r>
      <w:r w:rsidR="005E4181" w:rsidRPr="00385F5B">
        <w:rPr>
          <w:rFonts w:ascii="Times New Roman" w:hAnsi="Times New Roman" w:cs="Times New Roman"/>
          <w:bCs/>
          <w:lang w:bidi="it-IT"/>
        </w:rPr>
        <w:t>Dopo l'introduzione generale</w:t>
      </w:r>
      <w:r w:rsidR="00CA0436">
        <w:rPr>
          <w:rFonts w:ascii="Times New Roman" w:hAnsi="Times New Roman" w:cs="Times New Roman"/>
          <w:bCs/>
          <w:lang w:bidi="it-IT"/>
        </w:rPr>
        <w:t>,</w:t>
      </w:r>
      <w:r w:rsidR="005E4181" w:rsidRPr="00385F5B">
        <w:rPr>
          <w:rFonts w:ascii="Times New Roman" w:hAnsi="Times New Roman" w:cs="Times New Roman"/>
          <w:bCs/>
          <w:lang w:bidi="it-IT"/>
        </w:rPr>
        <w:t xml:space="preserve">  il racconto  contemplativo  distribuisce l'azione creatrice di Dio in sei «giorni» articolati in due fasi: </w:t>
      </w:r>
    </w:p>
    <w:p w14:paraId="0EE4BA2E" w14:textId="399D1561" w:rsidR="005E4181" w:rsidRPr="00385F5B" w:rsidRDefault="005E4181" w:rsidP="00385F5B">
      <w:pPr>
        <w:widowControl w:val="0"/>
        <w:autoSpaceDE w:val="0"/>
        <w:autoSpaceDN w:val="0"/>
        <w:adjustRightInd w:val="0"/>
        <w:spacing w:line="240" w:lineRule="atLeast"/>
        <w:ind w:left="-57" w:right="-57"/>
        <w:jc w:val="both"/>
        <w:rPr>
          <w:rFonts w:ascii="Times New Roman" w:hAnsi="Times New Roman" w:cs="Times New Roman"/>
          <w:bCs/>
          <w:lang w:bidi="it-IT"/>
        </w:rPr>
      </w:pPr>
      <w:r w:rsidRPr="00385F5B">
        <w:rPr>
          <w:rFonts w:ascii="Times New Roman" w:hAnsi="Times New Roman" w:cs="Times New Roman"/>
          <w:bCs/>
          <w:lang w:bidi="it-IT"/>
        </w:rPr>
        <w:t>• la separazione della luce dalla tenebre,  delle acque sotto  e sopra firmamento, della terra dal mare nei primi tre giorni, Gen 1,3-13</w:t>
      </w:r>
    </w:p>
    <w:p w14:paraId="77C734C0" w14:textId="66724396" w:rsidR="005E4181" w:rsidRPr="00385F5B" w:rsidRDefault="005E4181" w:rsidP="00385F5B">
      <w:pPr>
        <w:widowControl w:val="0"/>
        <w:autoSpaceDE w:val="0"/>
        <w:autoSpaceDN w:val="0"/>
        <w:adjustRightInd w:val="0"/>
        <w:spacing w:line="240" w:lineRule="atLeast"/>
        <w:ind w:left="-57" w:right="-57"/>
        <w:jc w:val="both"/>
        <w:rPr>
          <w:rFonts w:ascii="Times New Roman" w:hAnsi="Times New Roman" w:cs="Times New Roman"/>
          <w:bCs/>
          <w:lang w:bidi="it-IT"/>
        </w:rPr>
      </w:pPr>
      <w:r w:rsidRPr="00385F5B">
        <w:rPr>
          <w:rFonts w:ascii="Times New Roman" w:hAnsi="Times New Roman" w:cs="Times New Roman"/>
          <w:bCs/>
          <w:lang w:bidi="it-IT"/>
        </w:rPr>
        <w:t>• l'ab</w:t>
      </w:r>
      <w:r w:rsidR="004B146A">
        <w:rPr>
          <w:rFonts w:ascii="Times New Roman" w:hAnsi="Times New Roman" w:cs="Times New Roman"/>
          <w:bCs/>
          <w:lang w:bidi="it-IT"/>
        </w:rPr>
        <w:t>i</w:t>
      </w:r>
      <w:r w:rsidRPr="00385F5B">
        <w:rPr>
          <w:rFonts w:ascii="Times New Roman" w:hAnsi="Times New Roman" w:cs="Times New Roman"/>
          <w:bCs/>
          <w:lang w:bidi="it-IT"/>
        </w:rPr>
        <w:t xml:space="preserve">tazione dei vari ambienti: le </w:t>
      </w:r>
      <w:r w:rsidR="004B146A">
        <w:rPr>
          <w:rFonts w:ascii="Times New Roman" w:hAnsi="Times New Roman" w:cs="Times New Roman"/>
          <w:bCs/>
          <w:lang w:bidi="it-IT"/>
        </w:rPr>
        <w:t>“</w:t>
      </w:r>
      <w:r w:rsidRPr="00385F5B">
        <w:rPr>
          <w:rFonts w:ascii="Times New Roman" w:hAnsi="Times New Roman" w:cs="Times New Roman"/>
          <w:bCs/>
          <w:lang w:bidi="it-IT"/>
        </w:rPr>
        <w:t>luci</w:t>
      </w:r>
      <w:r w:rsidR="004B146A">
        <w:rPr>
          <w:rFonts w:ascii="Times New Roman" w:hAnsi="Times New Roman" w:cs="Times New Roman"/>
          <w:bCs/>
          <w:lang w:bidi="it-IT"/>
        </w:rPr>
        <w:t>”</w:t>
      </w:r>
      <w:r w:rsidRPr="00385F5B">
        <w:rPr>
          <w:rFonts w:ascii="Times New Roman" w:hAnsi="Times New Roman" w:cs="Times New Roman"/>
          <w:bCs/>
          <w:lang w:bidi="it-IT"/>
        </w:rPr>
        <w:t xml:space="preserve"> nel firmamento, gli uccelli nel cielo e gli esseri viventi nelle acque e sulla terra, negli altri tre giorni Gen 1,14-31. </w:t>
      </w:r>
    </w:p>
    <w:p w14:paraId="303F92E0" w14:textId="5CC7DCBA" w:rsidR="005E4181" w:rsidRPr="00385F5B" w:rsidRDefault="00174501" w:rsidP="00385F5B">
      <w:pPr>
        <w:widowControl w:val="0"/>
        <w:autoSpaceDE w:val="0"/>
        <w:autoSpaceDN w:val="0"/>
        <w:adjustRightInd w:val="0"/>
        <w:spacing w:line="240" w:lineRule="atLeast"/>
        <w:ind w:left="-57" w:right="-57"/>
        <w:jc w:val="both"/>
        <w:rPr>
          <w:rFonts w:ascii="Times New Roman" w:hAnsi="Times New Roman" w:cs="Times New Roman"/>
          <w:bCs/>
          <w:lang w:bidi="it-IT"/>
        </w:rPr>
      </w:pPr>
      <w:r>
        <w:rPr>
          <w:rFonts w:ascii="Times New Roman" w:hAnsi="Times New Roman" w:cs="Times New Roman"/>
          <w:bCs/>
          <w:lang w:bidi="it-IT"/>
        </w:rPr>
        <w:tab/>
      </w:r>
      <w:r>
        <w:rPr>
          <w:rFonts w:ascii="Times New Roman" w:hAnsi="Times New Roman" w:cs="Times New Roman"/>
          <w:bCs/>
          <w:lang w:bidi="it-IT"/>
        </w:rPr>
        <w:tab/>
      </w:r>
      <w:r w:rsidR="005E4181" w:rsidRPr="00385F5B">
        <w:rPr>
          <w:rFonts w:ascii="Times New Roman" w:hAnsi="Times New Roman" w:cs="Times New Roman"/>
          <w:bCs/>
          <w:lang w:bidi="it-IT"/>
        </w:rPr>
        <w:t>Agli esseri viventi, di cui l'essere umano e costituito</w:t>
      </w:r>
      <w:r w:rsidR="004B146A">
        <w:rPr>
          <w:rFonts w:ascii="Times New Roman" w:hAnsi="Times New Roman" w:cs="Times New Roman"/>
          <w:bCs/>
          <w:lang w:bidi="it-IT"/>
        </w:rPr>
        <w:t xml:space="preserve"> </w:t>
      </w:r>
      <w:r w:rsidR="005E4181" w:rsidRPr="00385F5B">
        <w:rPr>
          <w:rFonts w:ascii="Times New Roman" w:hAnsi="Times New Roman" w:cs="Times New Roman"/>
          <w:bCs/>
          <w:lang w:bidi="it-IT"/>
        </w:rPr>
        <w:t>custode</w:t>
      </w:r>
      <w:r w:rsidR="004B146A">
        <w:rPr>
          <w:rFonts w:ascii="Times New Roman" w:hAnsi="Times New Roman" w:cs="Times New Roman"/>
          <w:bCs/>
          <w:lang w:bidi="it-IT"/>
        </w:rPr>
        <w:t xml:space="preserve"> </w:t>
      </w:r>
      <w:r w:rsidR="005E4181" w:rsidRPr="00385F5B">
        <w:rPr>
          <w:rFonts w:ascii="Times New Roman" w:hAnsi="Times New Roman" w:cs="Times New Roman"/>
          <w:bCs/>
          <w:lang w:bidi="it-IT"/>
        </w:rPr>
        <w:t>e responsabile,</w:t>
      </w:r>
      <w:r w:rsidR="004B146A">
        <w:rPr>
          <w:rFonts w:ascii="Times New Roman" w:hAnsi="Times New Roman" w:cs="Times New Roman"/>
          <w:bCs/>
          <w:lang w:bidi="it-IT"/>
        </w:rPr>
        <w:t xml:space="preserve"> </w:t>
      </w:r>
      <w:r w:rsidR="005E4181" w:rsidRPr="00385F5B">
        <w:rPr>
          <w:rFonts w:ascii="Times New Roman" w:hAnsi="Times New Roman" w:cs="Times New Roman"/>
          <w:bCs/>
          <w:lang w:bidi="it-IT"/>
        </w:rPr>
        <w:t xml:space="preserve">è rivolta la </w:t>
      </w:r>
      <w:r w:rsidR="004B146A">
        <w:rPr>
          <w:rFonts w:ascii="Times New Roman" w:hAnsi="Times New Roman" w:cs="Times New Roman"/>
          <w:bCs/>
          <w:lang w:bidi="it-IT"/>
        </w:rPr>
        <w:t>“</w:t>
      </w:r>
      <w:r w:rsidR="005E4181" w:rsidRPr="00385F5B">
        <w:rPr>
          <w:rFonts w:ascii="Times New Roman" w:hAnsi="Times New Roman" w:cs="Times New Roman"/>
          <w:bCs/>
          <w:lang w:bidi="it-IT"/>
        </w:rPr>
        <w:t>benedizione</w:t>
      </w:r>
      <w:r w:rsidR="004B146A">
        <w:rPr>
          <w:rFonts w:ascii="Times New Roman" w:hAnsi="Times New Roman" w:cs="Times New Roman"/>
          <w:bCs/>
          <w:lang w:bidi="it-IT"/>
        </w:rPr>
        <w:t>”</w:t>
      </w:r>
      <w:r w:rsidR="005E4181" w:rsidRPr="00385F5B">
        <w:rPr>
          <w:rFonts w:ascii="Times New Roman" w:hAnsi="Times New Roman" w:cs="Times New Roman"/>
          <w:bCs/>
          <w:lang w:bidi="it-IT"/>
        </w:rPr>
        <w:t xml:space="preserve"> di Dio, garanzia di vit e fecondità (Gen 1,22.28). La particolare benedizione di Dio data alla coppia umana sta all'origine della sua crescita e presa di possesso dell</w:t>
      </w:r>
      <w:r w:rsidR="00385F5B">
        <w:rPr>
          <w:rFonts w:ascii="Times New Roman" w:hAnsi="Times New Roman" w:cs="Times New Roman"/>
          <w:bCs/>
          <w:lang w:bidi="it-IT"/>
        </w:rPr>
        <w:t>a</w:t>
      </w:r>
      <w:r w:rsidR="005E4181" w:rsidRPr="00385F5B">
        <w:rPr>
          <w:rFonts w:ascii="Times New Roman" w:hAnsi="Times New Roman" w:cs="Times New Roman"/>
          <w:bCs/>
          <w:lang w:bidi="it-IT"/>
        </w:rPr>
        <w:t xml:space="preserve"> terra. Il racconto celebrativo della creazione culmina nel riposo finale di Di che </w:t>
      </w:r>
      <w:r w:rsidR="004B146A">
        <w:rPr>
          <w:rFonts w:ascii="Times New Roman" w:hAnsi="Times New Roman" w:cs="Times New Roman"/>
          <w:bCs/>
          <w:lang w:bidi="it-IT"/>
        </w:rPr>
        <w:t>“benedice”</w:t>
      </w:r>
      <w:r w:rsidR="005E4181" w:rsidRPr="00385F5B">
        <w:rPr>
          <w:rFonts w:ascii="Times New Roman" w:hAnsi="Times New Roman" w:cs="Times New Roman"/>
          <w:bCs/>
          <w:lang w:bidi="it-IT"/>
        </w:rPr>
        <w:t xml:space="preserve"> e </w:t>
      </w:r>
      <w:r w:rsidR="004B146A">
        <w:rPr>
          <w:rFonts w:ascii="Times New Roman" w:hAnsi="Times New Roman" w:cs="Times New Roman"/>
          <w:bCs/>
          <w:lang w:bidi="it-IT"/>
        </w:rPr>
        <w:t>“</w:t>
      </w:r>
      <w:r w:rsidR="005E4181" w:rsidRPr="00385F5B">
        <w:rPr>
          <w:rFonts w:ascii="Times New Roman" w:hAnsi="Times New Roman" w:cs="Times New Roman"/>
          <w:bCs/>
          <w:lang w:bidi="it-IT"/>
        </w:rPr>
        <w:t>consacra</w:t>
      </w:r>
      <w:r w:rsidR="004B146A">
        <w:rPr>
          <w:rFonts w:ascii="Times New Roman" w:hAnsi="Times New Roman" w:cs="Times New Roman"/>
          <w:bCs/>
          <w:lang w:bidi="it-IT"/>
        </w:rPr>
        <w:t>”</w:t>
      </w:r>
      <w:r w:rsidR="005E4181" w:rsidRPr="00385F5B">
        <w:rPr>
          <w:rFonts w:ascii="Times New Roman" w:hAnsi="Times New Roman" w:cs="Times New Roman"/>
          <w:bCs/>
          <w:lang w:bidi="it-IT"/>
        </w:rPr>
        <w:t xml:space="preserve"> il settimo giorno come </w:t>
      </w:r>
      <w:r w:rsidR="004B146A">
        <w:rPr>
          <w:rFonts w:ascii="Times New Roman" w:hAnsi="Times New Roman" w:cs="Times New Roman"/>
          <w:bCs/>
          <w:lang w:bidi="it-IT"/>
        </w:rPr>
        <w:t>“</w:t>
      </w:r>
      <w:r w:rsidR="005E4181" w:rsidRPr="00385F5B">
        <w:rPr>
          <w:rFonts w:ascii="Times New Roman" w:hAnsi="Times New Roman" w:cs="Times New Roman"/>
          <w:bCs/>
          <w:lang w:bidi="it-IT"/>
        </w:rPr>
        <w:t>giorno del  riposo</w:t>
      </w:r>
      <w:r w:rsidR="004B146A">
        <w:rPr>
          <w:rFonts w:ascii="Times New Roman" w:hAnsi="Times New Roman" w:cs="Times New Roman"/>
          <w:bCs/>
          <w:lang w:bidi="it-IT"/>
        </w:rPr>
        <w:t>”</w:t>
      </w:r>
      <w:r w:rsidR="005E4181" w:rsidRPr="00385F5B">
        <w:rPr>
          <w:rFonts w:ascii="Times New Roman" w:hAnsi="Times New Roman" w:cs="Times New Roman"/>
          <w:bCs/>
          <w:lang w:bidi="it-IT"/>
        </w:rPr>
        <w:t xml:space="preserve">, in ebraico </w:t>
      </w:r>
      <w:r w:rsidR="005E4181" w:rsidRPr="00385F5B">
        <w:rPr>
          <w:rFonts w:ascii="Times New Roman" w:hAnsi="Times New Roman" w:cs="Times New Roman"/>
          <w:bCs/>
          <w:i/>
          <w:lang w:bidi="it-IT"/>
        </w:rPr>
        <w:t>shabbàt (</w:t>
      </w:r>
      <w:r w:rsidR="005E4181" w:rsidRPr="00385F5B">
        <w:rPr>
          <w:rFonts w:ascii="Times New Roman" w:hAnsi="Times New Roman" w:cs="Times New Roman"/>
          <w:bCs/>
          <w:lang w:bidi="it-IT"/>
        </w:rPr>
        <w:t xml:space="preserve">Gen 2,1-3).  </w:t>
      </w:r>
    </w:p>
    <w:p w14:paraId="11F26F39" w14:textId="18BD7982" w:rsidR="005E4181" w:rsidRPr="00385F5B" w:rsidRDefault="00174501" w:rsidP="00385F5B">
      <w:pPr>
        <w:widowControl w:val="0"/>
        <w:autoSpaceDE w:val="0"/>
        <w:autoSpaceDN w:val="0"/>
        <w:adjustRightInd w:val="0"/>
        <w:spacing w:line="240" w:lineRule="atLeast"/>
        <w:ind w:left="-57" w:right="-57"/>
        <w:jc w:val="both"/>
        <w:rPr>
          <w:rFonts w:ascii="Times New Roman" w:hAnsi="Times New Roman" w:cs="Times New Roman"/>
          <w:bCs/>
          <w:lang w:bidi="it-IT"/>
        </w:rPr>
      </w:pPr>
      <w:r>
        <w:rPr>
          <w:rFonts w:ascii="Times New Roman" w:hAnsi="Times New Roman" w:cs="Times New Roman"/>
          <w:bCs/>
          <w:lang w:bidi="it-IT"/>
        </w:rPr>
        <w:tab/>
      </w:r>
      <w:r>
        <w:rPr>
          <w:rFonts w:ascii="Times New Roman" w:hAnsi="Times New Roman" w:cs="Times New Roman"/>
          <w:bCs/>
          <w:lang w:bidi="it-IT"/>
        </w:rPr>
        <w:tab/>
      </w:r>
      <w:r w:rsidR="005E4181" w:rsidRPr="00385F5B">
        <w:rPr>
          <w:rFonts w:ascii="Times New Roman" w:hAnsi="Times New Roman" w:cs="Times New Roman"/>
          <w:bCs/>
          <w:lang w:bidi="it-IT"/>
        </w:rPr>
        <w:t xml:space="preserve">Questa intenzione catechistica e pratica del canto iniziale della creazione è richiamata esplicitamente nel  commento del comandamento relativo al riposo del sabato che fa parte delle </w:t>
      </w:r>
      <w:r w:rsidR="004B146A">
        <w:rPr>
          <w:rFonts w:ascii="Times New Roman" w:hAnsi="Times New Roman" w:cs="Times New Roman"/>
          <w:bCs/>
          <w:lang w:bidi="it-IT"/>
        </w:rPr>
        <w:t>“</w:t>
      </w:r>
      <w:r w:rsidR="005E4181" w:rsidRPr="00385F5B">
        <w:rPr>
          <w:rFonts w:ascii="Times New Roman" w:hAnsi="Times New Roman" w:cs="Times New Roman"/>
          <w:bCs/>
          <w:lang w:bidi="it-IT"/>
        </w:rPr>
        <w:t>dieci  parole</w:t>
      </w:r>
      <w:r w:rsidR="004B146A">
        <w:rPr>
          <w:rFonts w:ascii="Times New Roman" w:hAnsi="Times New Roman" w:cs="Times New Roman"/>
          <w:bCs/>
          <w:lang w:bidi="it-IT"/>
        </w:rPr>
        <w:t>”</w:t>
      </w:r>
      <w:r w:rsidR="005E4181" w:rsidRPr="00385F5B">
        <w:rPr>
          <w:rFonts w:ascii="Times New Roman" w:hAnsi="Times New Roman" w:cs="Times New Roman"/>
          <w:bCs/>
          <w:lang w:bidi="it-IT"/>
        </w:rPr>
        <w:t xml:space="preserve"> dell'alleanza o decalogo (Es 20,8-11). L'essere umano creato a </w:t>
      </w:r>
      <w:r w:rsidR="004B146A">
        <w:rPr>
          <w:rFonts w:ascii="Times New Roman" w:hAnsi="Times New Roman" w:cs="Times New Roman"/>
          <w:bCs/>
          <w:lang w:bidi="it-IT"/>
        </w:rPr>
        <w:t>“</w:t>
      </w:r>
      <w:r w:rsidR="005E4181" w:rsidRPr="00385F5B">
        <w:rPr>
          <w:rFonts w:ascii="Times New Roman" w:hAnsi="Times New Roman" w:cs="Times New Roman"/>
          <w:bCs/>
          <w:lang w:bidi="it-IT"/>
        </w:rPr>
        <w:t>immagine di Dio</w:t>
      </w:r>
      <w:r w:rsidR="004B146A">
        <w:rPr>
          <w:rFonts w:ascii="Times New Roman" w:hAnsi="Times New Roman" w:cs="Times New Roman"/>
          <w:bCs/>
          <w:lang w:bidi="it-IT"/>
        </w:rPr>
        <w:t>”,</w:t>
      </w:r>
      <w:r w:rsidR="005E4181" w:rsidRPr="00385F5B">
        <w:rPr>
          <w:rFonts w:ascii="Times New Roman" w:hAnsi="Times New Roman" w:cs="Times New Roman"/>
          <w:bCs/>
          <w:lang w:bidi="it-IT"/>
        </w:rPr>
        <w:t xml:space="preserve"> deve imitarne il riposo del sabato come attuazione del suo statuto di libertà.    </w:t>
      </w:r>
    </w:p>
    <w:p w14:paraId="1CA19B00" w14:textId="44E2B488" w:rsidR="005E4181" w:rsidRPr="00385F5B" w:rsidRDefault="00174501" w:rsidP="00385F5B">
      <w:pPr>
        <w:widowControl w:val="0"/>
        <w:autoSpaceDE w:val="0"/>
        <w:autoSpaceDN w:val="0"/>
        <w:adjustRightInd w:val="0"/>
        <w:spacing w:line="240" w:lineRule="atLeast"/>
        <w:ind w:left="-57" w:right="-57"/>
        <w:jc w:val="both"/>
        <w:rPr>
          <w:rFonts w:ascii="Times New Roman" w:hAnsi="Times New Roman" w:cs="Times New Roman"/>
          <w:bCs/>
          <w:lang w:bidi="it-IT"/>
        </w:rPr>
      </w:pPr>
      <w:r>
        <w:rPr>
          <w:rFonts w:ascii="Times New Roman" w:hAnsi="Times New Roman" w:cs="Times New Roman"/>
          <w:bCs/>
          <w:lang w:bidi="it-IT"/>
        </w:rPr>
        <w:tab/>
      </w:r>
      <w:r>
        <w:rPr>
          <w:rFonts w:ascii="Times New Roman" w:hAnsi="Times New Roman" w:cs="Times New Roman"/>
          <w:bCs/>
          <w:lang w:bidi="it-IT"/>
        </w:rPr>
        <w:tab/>
      </w:r>
      <w:r w:rsidR="005E4181" w:rsidRPr="00385F5B">
        <w:rPr>
          <w:rFonts w:ascii="Times New Roman" w:hAnsi="Times New Roman" w:cs="Times New Roman"/>
          <w:bCs/>
          <w:lang w:bidi="it-IT"/>
        </w:rPr>
        <w:t xml:space="preserve">In questo orizzonte religioso si colloca la creazione dell'essere umano. Essa è preceduta da una decisione solenne di Dio: «Facciamo l'uomo a nostra immagine e somiglianza», in ebraico,  </w:t>
      </w:r>
      <w:r w:rsidR="005E4181" w:rsidRPr="00385F5B">
        <w:rPr>
          <w:rFonts w:ascii="Times New Roman" w:hAnsi="Times New Roman" w:cs="Times New Roman"/>
          <w:bCs/>
          <w:i/>
          <w:lang w:bidi="it-IT"/>
        </w:rPr>
        <w:t>sèlem/demût,</w:t>
      </w:r>
      <w:r w:rsidR="005E4181" w:rsidRPr="00385F5B">
        <w:rPr>
          <w:rFonts w:ascii="Times New Roman" w:hAnsi="Times New Roman" w:cs="Times New Roman"/>
          <w:bCs/>
          <w:lang w:bidi="it-IT"/>
        </w:rPr>
        <w:t xml:space="preserve"> tradotto  in greco con  </w:t>
      </w:r>
      <w:r w:rsidR="005E4181" w:rsidRPr="00385F5B">
        <w:rPr>
          <w:rFonts w:ascii="Times New Roman" w:hAnsi="Times New Roman" w:cs="Times New Roman"/>
          <w:bCs/>
          <w:i/>
          <w:lang w:bidi="it-IT"/>
        </w:rPr>
        <w:t>eikôn</w:t>
      </w:r>
      <w:r w:rsidR="005E4181" w:rsidRPr="00385F5B">
        <w:rPr>
          <w:rFonts w:ascii="Times New Roman" w:hAnsi="Times New Roman" w:cs="Times New Roman"/>
          <w:bCs/>
          <w:lang w:bidi="it-IT"/>
        </w:rPr>
        <w:t xml:space="preserve">. L'uomo è posto al vertice  della  creazione e  stabilito  da Dio come  suo rappresentante o delegato nel mondo  dei viventi (Sal 8). I verbi ebraici, tradotti in italiano con </w:t>
      </w:r>
      <w:r w:rsidR="004B146A">
        <w:rPr>
          <w:rFonts w:ascii="Times New Roman" w:hAnsi="Times New Roman" w:cs="Times New Roman"/>
          <w:bCs/>
          <w:lang w:bidi="it-IT"/>
        </w:rPr>
        <w:t>“</w:t>
      </w:r>
      <w:r w:rsidR="005E4181" w:rsidRPr="00385F5B">
        <w:rPr>
          <w:rFonts w:ascii="Times New Roman" w:hAnsi="Times New Roman" w:cs="Times New Roman"/>
          <w:bCs/>
          <w:lang w:bidi="it-IT"/>
        </w:rPr>
        <w:t>dominare</w:t>
      </w:r>
      <w:r w:rsidR="004B146A">
        <w:rPr>
          <w:rFonts w:ascii="Times New Roman" w:hAnsi="Times New Roman" w:cs="Times New Roman"/>
          <w:bCs/>
          <w:lang w:bidi="it-IT"/>
        </w:rPr>
        <w:t>”</w:t>
      </w:r>
      <w:r w:rsidR="005E4181" w:rsidRPr="00385F5B">
        <w:rPr>
          <w:rFonts w:ascii="Times New Roman" w:hAnsi="Times New Roman" w:cs="Times New Roman"/>
          <w:bCs/>
          <w:lang w:bidi="it-IT"/>
        </w:rPr>
        <w:t xml:space="preserve"> (i viventi) e </w:t>
      </w:r>
      <w:r w:rsidR="004B146A">
        <w:rPr>
          <w:rFonts w:ascii="Times New Roman" w:hAnsi="Times New Roman" w:cs="Times New Roman"/>
          <w:bCs/>
          <w:lang w:bidi="it-IT"/>
        </w:rPr>
        <w:t>“</w:t>
      </w:r>
      <w:r w:rsidR="005E4181" w:rsidRPr="00385F5B">
        <w:rPr>
          <w:rFonts w:ascii="Times New Roman" w:hAnsi="Times New Roman" w:cs="Times New Roman"/>
          <w:bCs/>
          <w:lang w:bidi="it-IT"/>
        </w:rPr>
        <w:t>soggiogare</w:t>
      </w:r>
      <w:r w:rsidR="004B146A">
        <w:rPr>
          <w:rFonts w:ascii="Times New Roman" w:hAnsi="Times New Roman" w:cs="Times New Roman"/>
          <w:bCs/>
          <w:lang w:bidi="it-IT"/>
        </w:rPr>
        <w:t>”</w:t>
      </w:r>
      <w:r w:rsidR="005E4181" w:rsidRPr="00385F5B">
        <w:rPr>
          <w:rFonts w:ascii="Times New Roman" w:hAnsi="Times New Roman" w:cs="Times New Roman"/>
          <w:bCs/>
          <w:lang w:bidi="it-IT"/>
        </w:rPr>
        <w:t xml:space="preserve"> (la terra) in ebraico significano: </w:t>
      </w:r>
      <w:r w:rsidR="004B146A">
        <w:rPr>
          <w:rFonts w:ascii="Times New Roman" w:hAnsi="Times New Roman" w:cs="Times New Roman"/>
          <w:bCs/>
          <w:lang w:bidi="it-IT"/>
        </w:rPr>
        <w:t>“</w:t>
      </w:r>
      <w:r w:rsidR="005E4181" w:rsidRPr="00385F5B">
        <w:rPr>
          <w:rFonts w:ascii="Times New Roman" w:hAnsi="Times New Roman" w:cs="Times New Roman"/>
          <w:bCs/>
          <w:lang w:bidi="it-IT"/>
        </w:rPr>
        <w:t>allevare,  prendere possesso</w:t>
      </w:r>
      <w:r w:rsidR="004B146A">
        <w:rPr>
          <w:rFonts w:ascii="Times New Roman" w:hAnsi="Times New Roman" w:cs="Times New Roman"/>
          <w:bCs/>
          <w:lang w:bidi="it-IT"/>
        </w:rPr>
        <w:t>”</w:t>
      </w:r>
      <w:r w:rsidR="005E4181" w:rsidRPr="00385F5B">
        <w:rPr>
          <w:rFonts w:ascii="Times New Roman" w:hAnsi="Times New Roman" w:cs="Times New Roman"/>
          <w:bCs/>
          <w:lang w:bidi="it-IT"/>
        </w:rPr>
        <w:t xml:space="preserve">, </w:t>
      </w:r>
      <w:r w:rsidR="004B146A">
        <w:rPr>
          <w:rFonts w:ascii="Times New Roman" w:hAnsi="Times New Roman" w:cs="Times New Roman"/>
          <w:bCs/>
          <w:lang w:bidi="it-IT"/>
        </w:rPr>
        <w:t>“</w:t>
      </w:r>
      <w:r w:rsidR="005E4181" w:rsidRPr="00385F5B">
        <w:rPr>
          <w:rFonts w:ascii="Times New Roman" w:hAnsi="Times New Roman" w:cs="Times New Roman"/>
          <w:bCs/>
          <w:lang w:bidi="it-IT"/>
        </w:rPr>
        <w:t>abitare</w:t>
      </w:r>
      <w:r w:rsidR="004B146A">
        <w:rPr>
          <w:rFonts w:ascii="Times New Roman" w:hAnsi="Times New Roman" w:cs="Times New Roman"/>
          <w:bCs/>
          <w:lang w:bidi="it-IT"/>
        </w:rPr>
        <w:t>”</w:t>
      </w:r>
      <w:r w:rsidR="005E4181" w:rsidRPr="00385F5B">
        <w:rPr>
          <w:rFonts w:ascii="Times New Roman" w:hAnsi="Times New Roman" w:cs="Times New Roman"/>
          <w:bCs/>
          <w:lang w:bidi="it-IT"/>
        </w:rPr>
        <w:t>. Una conferma di questa prospettiva del giusto rapporto dell'essere umano con la terra si ha nel secondo racconto della creazione, dove l'essere umano è collocato nella terra-giardino per coltivarla e custodirla (Gen 2,15).</w:t>
      </w:r>
    </w:p>
    <w:p w14:paraId="7EC418CD" w14:textId="0D59A044" w:rsidR="005E4181" w:rsidRPr="00385F5B" w:rsidRDefault="00174501" w:rsidP="00385F5B">
      <w:pPr>
        <w:widowControl w:val="0"/>
        <w:autoSpaceDE w:val="0"/>
        <w:autoSpaceDN w:val="0"/>
        <w:adjustRightInd w:val="0"/>
        <w:spacing w:line="240" w:lineRule="atLeast"/>
        <w:ind w:left="-57" w:right="-57"/>
        <w:jc w:val="both"/>
        <w:rPr>
          <w:rFonts w:ascii="Times New Roman" w:hAnsi="Times New Roman" w:cs="Times New Roman"/>
          <w:bCs/>
          <w:lang w:bidi="it-IT"/>
        </w:rPr>
      </w:pPr>
      <w:r>
        <w:rPr>
          <w:rFonts w:ascii="Times New Roman" w:hAnsi="Times New Roman" w:cs="Times New Roman"/>
          <w:bCs/>
          <w:lang w:bidi="it-IT"/>
        </w:rPr>
        <w:tab/>
      </w:r>
      <w:r>
        <w:rPr>
          <w:rFonts w:ascii="Times New Roman" w:hAnsi="Times New Roman" w:cs="Times New Roman"/>
          <w:bCs/>
          <w:lang w:bidi="it-IT"/>
        </w:rPr>
        <w:tab/>
      </w:r>
      <w:r w:rsidR="005E4181" w:rsidRPr="00385F5B">
        <w:rPr>
          <w:rFonts w:ascii="Times New Roman" w:hAnsi="Times New Roman" w:cs="Times New Roman"/>
          <w:bCs/>
          <w:lang w:bidi="it-IT"/>
        </w:rPr>
        <w:t xml:space="preserve">Un secondo aspetto dell'essere umano </w:t>
      </w:r>
      <w:r w:rsidR="00CA0436">
        <w:rPr>
          <w:rFonts w:ascii="Times New Roman" w:hAnsi="Times New Roman" w:cs="Times New Roman"/>
          <w:bCs/>
          <w:lang w:bidi="it-IT"/>
        </w:rPr>
        <w:t>“</w:t>
      </w:r>
      <w:r w:rsidR="005E4181" w:rsidRPr="00385F5B">
        <w:rPr>
          <w:rFonts w:ascii="Times New Roman" w:hAnsi="Times New Roman" w:cs="Times New Roman"/>
          <w:bCs/>
          <w:lang w:bidi="it-IT"/>
        </w:rPr>
        <w:t>creato a immagine di Dio</w:t>
      </w:r>
      <w:r w:rsidR="00CA0436">
        <w:rPr>
          <w:rFonts w:ascii="Times New Roman" w:hAnsi="Times New Roman" w:cs="Times New Roman"/>
          <w:bCs/>
          <w:lang w:bidi="it-IT"/>
        </w:rPr>
        <w:t>”</w:t>
      </w:r>
      <w:r w:rsidR="005E4181" w:rsidRPr="00385F5B">
        <w:rPr>
          <w:rFonts w:ascii="Times New Roman" w:hAnsi="Times New Roman" w:cs="Times New Roman"/>
          <w:bCs/>
          <w:lang w:bidi="it-IT"/>
        </w:rPr>
        <w:t xml:space="preserve"> riguarda la sua dualità maschile e femminile. Non solo nella giusta relazione con Dio e con gli altri viventi, ma nella relazione di coppia l'essere umano prolunga nel mondo l'immagine  di Dio (Gen 5,1-3; Sir  17,3;  Sap 2,23).</w:t>
      </w:r>
    </w:p>
    <w:p w14:paraId="43F86D74" w14:textId="42660813" w:rsidR="005E4181" w:rsidRPr="00385F5B" w:rsidRDefault="00174501" w:rsidP="00385F5B">
      <w:pPr>
        <w:widowControl w:val="0"/>
        <w:autoSpaceDE w:val="0"/>
        <w:autoSpaceDN w:val="0"/>
        <w:adjustRightInd w:val="0"/>
        <w:spacing w:line="240" w:lineRule="atLeast"/>
        <w:ind w:left="-57" w:right="-57"/>
        <w:jc w:val="both"/>
        <w:rPr>
          <w:rFonts w:ascii="Times New Roman" w:hAnsi="Times New Roman" w:cs="Times New Roman"/>
          <w:bCs/>
          <w:lang w:bidi="it-IT"/>
        </w:rPr>
      </w:pPr>
      <w:r>
        <w:rPr>
          <w:rFonts w:ascii="Times New Roman" w:hAnsi="Times New Roman" w:cs="Times New Roman"/>
          <w:bCs/>
          <w:lang w:bidi="it-IT"/>
        </w:rPr>
        <w:tab/>
      </w:r>
      <w:r>
        <w:rPr>
          <w:rFonts w:ascii="Times New Roman" w:hAnsi="Times New Roman" w:cs="Times New Roman"/>
          <w:bCs/>
          <w:lang w:bidi="it-IT"/>
        </w:rPr>
        <w:tab/>
      </w:r>
      <w:r w:rsidR="005E4181" w:rsidRPr="00385F5B">
        <w:rPr>
          <w:rFonts w:ascii="Times New Roman" w:hAnsi="Times New Roman" w:cs="Times New Roman"/>
          <w:bCs/>
          <w:lang w:bidi="it-IT"/>
        </w:rPr>
        <w:t>La stessa prospettiva religiosa è espre</w:t>
      </w:r>
      <w:r w:rsidR="00385F5B">
        <w:rPr>
          <w:rFonts w:ascii="Times New Roman" w:hAnsi="Times New Roman" w:cs="Times New Roman"/>
          <w:bCs/>
          <w:lang w:bidi="it-IT"/>
        </w:rPr>
        <w:t xml:space="preserve">ssa nel secondo racconto della </w:t>
      </w:r>
      <w:r w:rsidR="005E4181" w:rsidRPr="00385F5B">
        <w:rPr>
          <w:rFonts w:ascii="Times New Roman" w:hAnsi="Times New Roman" w:cs="Times New Roman"/>
          <w:bCs/>
          <w:lang w:bidi="it-IT"/>
        </w:rPr>
        <w:t xml:space="preserve">creazione con un linguaggio più immaginifico e drammatizzato. L'esser umano è plasmato dalla terra inerte  (fango) e  reso  vivente  da soffio/spirito di Dio (Gen 2,7). La donna è plasmata da Dio e presentata a come essere simmetrico, in ebraico </w:t>
      </w:r>
      <w:r w:rsidR="005E4181" w:rsidRPr="00385F5B">
        <w:rPr>
          <w:rFonts w:ascii="Times New Roman" w:hAnsi="Times New Roman" w:cs="Times New Roman"/>
          <w:bCs/>
          <w:i/>
          <w:lang w:bidi="it-IT"/>
        </w:rPr>
        <w:t>ke-negdô</w:t>
      </w:r>
      <w:r w:rsidR="005E4181" w:rsidRPr="00385F5B">
        <w:rPr>
          <w:rFonts w:ascii="Times New Roman" w:hAnsi="Times New Roman" w:cs="Times New Roman"/>
          <w:bCs/>
          <w:lang w:bidi="it-IT"/>
        </w:rPr>
        <w:t xml:space="preserve">, che si può tradurre: </w:t>
      </w:r>
      <w:r w:rsidR="004B146A">
        <w:rPr>
          <w:rFonts w:ascii="Times New Roman" w:hAnsi="Times New Roman" w:cs="Times New Roman"/>
          <w:bCs/>
          <w:lang w:bidi="it-IT"/>
        </w:rPr>
        <w:t>“</w:t>
      </w:r>
      <w:r w:rsidR="005E4181" w:rsidRPr="00385F5B">
        <w:rPr>
          <w:rFonts w:ascii="Times New Roman" w:hAnsi="Times New Roman" w:cs="Times New Roman"/>
          <w:bCs/>
          <w:lang w:bidi="it-IT"/>
        </w:rPr>
        <w:t>che gli sta di fronte</w:t>
      </w:r>
      <w:r w:rsidR="004B146A">
        <w:rPr>
          <w:rFonts w:ascii="Times New Roman" w:hAnsi="Times New Roman" w:cs="Times New Roman"/>
          <w:bCs/>
          <w:lang w:bidi="it-IT"/>
        </w:rPr>
        <w:t>”</w:t>
      </w:r>
      <w:r w:rsidR="005E4181" w:rsidRPr="00385F5B">
        <w:rPr>
          <w:rFonts w:ascii="Times New Roman" w:hAnsi="Times New Roman" w:cs="Times New Roman"/>
          <w:bCs/>
          <w:lang w:bidi="it-IT"/>
        </w:rPr>
        <w:t xml:space="preserve"> all'uomo. In altri termini la relazione tra i due esseri creati da Dio è formulata come parentela/alleanza. Adamo di fronte alla donna presentatagli da Dio, dice: «Questa è ossa delle mie ossa/carne  della  mi, carne» (Gen 2,22.23). </w:t>
      </w:r>
    </w:p>
    <w:p w14:paraId="4B196BEF" w14:textId="4834AA7C" w:rsidR="005D510D" w:rsidRPr="00385F5B" w:rsidRDefault="00174501" w:rsidP="00385F5B">
      <w:pPr>
        <w:widowControl w:val="0"/>
        <w:autoSpaceDE w:val="0"/>
        <w:autoSpaceDN w:val="0"/>
        <w:adjustRightInd w:val="0"/>
        <w:spacing w:line="240" w:lineRule="atLeast"/>
        <w:ind w:left="-57" w:right="-57"/>
        <w:jc w:val="both"/>
        <w:rPr>
          <w:rFonts w:ascii="Times New Roman" w:hAnsi="Times New Roman" w:cs="Times New Roman"/>
          <w:bCs/>
          <w:lang w:bidi="it-IT"/>
        </w:rPr>
      </w:pPr>
      <w:r>
        <w:rPr>
          <w:rFonts w:ascii="Times New Roman" w:hAnsi="Times New Roman" w:cs="Times New Roman"/>
          <w:bCs/>
          <w:lang w:bidi="it-IT"/>
        </w:rPr>
        <w:tab/>
      </w:r>
      <w:r>
        <w:rPr>
          <w:rFonts w:ascii="Times New Roman" w:hAnsi="Times New Roman" w:cs="Times New Roman"/>
          <w:bCs/>
          <w:lang w:bidi="it-IT"/>
        </w:rPr>
        <w:tab/>
      </w:r>
      <w:r w:rsidR="005D510D" w:rsidRPr="00385F5B">
        <w:rPr>
          <w:rFonts w:ascii="Times New Roman" w:hAnsi="Times New Roman" w:cs="Times New Roman"/>
          <w:bCs/>
          <w:lang w:bidi="it-IT"/>
        </w:rPr>
        <w:t>La fede in Dio creatore sta alla radice della relazione di ogni essere umano con Dio come fonte e fondamento di tutta la realtà. Questa relazione vitale con Dio creatore si attua nella responsabilità nei confronti del mondo creato, soprattutto degli altri viventi. Infine si deve dire la relazione privilegiata è quella tra gli esseri umani che ha il suo paradigma nella relazione sponsale.</w:t>
      </w:r>
    </w:p>
    <w:p w14:paraId="37C63CDB" w14:textId="77777777" w:rsidR="005D510D" w:rsidRPr="00385F5B" w:rsidRDefault="005D510D" w:rsidP="00385F5B">
      <w:pPr>
        <w:spacing w:line="240" w:lineRule="atLeast"/>
        <w:ind w:left="-57" w:right="-57"/>
        <w:jc w:val="both"/>
        <w:rPr>
          <w:rFonts w:ascii="Times New Roman" w:hAnsi="Times New Roman" w:cs="Times New Roman"/>
          <w:b/>
        </w:rPr>
      </w:pPr>
    </w:p>
    <w:p w14:paraId="26F6DF53" w14:textId="64A32BC9" w:rsidR="000B18F9" w:rsidRPr="00385F5B" w:rsidRDefault="00520890" w:rsidP="00385F5B">
      <w:pPr>
        <w:spacing w:line="240" w:lineRule="atLeast"/>
        <w:ind w:left="-57" w:right="-57"/>
        <w:jc w:val="center"/>
        <w:rPr>
          <w:rFonts w:ascii="Times New Roman" w:hAnsi="Times New Roman" w:cs="Times New Roman"/>
          <w:b/>
        </w:rPr>
      </w:pPr>
      <w:r w:rsidRPr="00385F5B">
        <w:rPr>
          <w:rFonts w:ascii="Times New Roman" w:hAnsi="Times New Roman" w:cs="Times New Roman"/>
          <w:b/>
        </w:rPr>
        <w:t>2. Dio</w:t>
      </w:r>
      <w:r w:rsidR="00205AD1" w:rsidRPr="00385F5B">
        <w:rPr>
          <w:rFonts w:ascii="Times New Roman" w:hAnsi="Times New Roman" w:cs="Times New Roman"/>
          <w:b/>
        </w:rPr>
        <w:t xml:space="preserve"> guida la</w:t>
      </w:r>
      <w:r w:rsidRPr="00385F5B">
        <w:rPr>
          <w:rFonts w:ascii="Times New Roman" w:hAnsi="Times New Roman" w:cs="Times New Roman"/>
          <w:b/>
        </w:rPr>
        <w:t xml:space="preserve"> storia degli esseri umani</w:t>
      </w:r>
    </w:p>
    <w:p w14:paraId="67E22F05" w14:textId="77777777" w:rsidR="00520890" w:rsidRPr="00385F5B" w:rsidRDefault="00520890" w:rsidP="00385F5B">
      <w:pPr>
        <w:spacing w:line="240" w:lineRule="atLeast"/>
        <w:ind w:left="-57" w:right="-57"/>
        <w:jc w:val="both"/>
        <w:rPr>
          <w:rFonts w:ascii="Times New Roman" w:hAnsi="Times New Roman" w:cs="Times New Roman"/>
          <w:b/>
        </w:rPr>
      </w:pPr>
    </w:p>
    <w:p w14:paraId="146FC2BC" w14:textId="7F418E3E" w:rsidR="00205AD1" w:rsidRPr="00385F5B" w:rsidRDefault="00174501" w:rsidP="00385F5B">
      <w:pPr>
        <w:widowControl w:val="0"/>
        <w:autoSpaceDE w:val="0"/>
        <w:autoSpaceDN w:val="0"/>
        <w:adjustRightInd w:val="0"/>
        <w:spacing w:line="240" w:lineRule="atLeast"/>
        <w:ind w:left="-57" w:right="-57"/>
        <w:jc w:val="both"/>
        <w:rPr>
          <w:rFonts w:ascii="Times New Roman" w:hAnsi="Times New Roman" w:cs="Times New Roman"/>
          <w:bCs/>
          <w:lang w:bidi="it-IT"/>
        </w:rPr>
      </w:pPr>
      <w:r>
        <w:rPr>
          <w:rFonts w:ascii="Times New Roman" w:hAnsi="Times New Roman" w:cs="Times New Roman"/>
          <w:bCs/>
          <w:lang w:bidi="it-IT"/>
        </w:rPr>
        <w:tab/>
      </w:r>
      <w:r>
        <w:rPr>
          <w:rFonts w:ascii="Times New Roman" w:hAnsi="Times New Roman" w:cs="Times New Roman"/>
          <w:bCs/>
          <w:lang w:bidi="it-IT"/>
        </w:rPr>
        <w:tab/>
      </w:r>
      <w:r w:rsidR="00205AD1" w:rsidRPr="00385F5B">
        <w:rPr>
          <w:rFonts w:ascii="Times New Roman" w:hAnsi="Times New Roman" w:cs="Times New Roman"/>
          <w:bCs/>
          <w:lang w:bidi="it-IT"/>
        </w:rPr>
        <w:t xml:space="preserve">La fede in Dio, che con la sua parola ha creato l’universo e lo conserva nell’esistenza, sta alla base dell’idea di “provvidenza”. Dio, che ha liberato Israele dalla schiavitù dell’Egitto e si è impegnato in un patto di elezione, guida la sua storia a un esito di salvezza. Il termine “provvidenza”, dal latino </w:t>
      </w:r>
      <w:r w:rsidR="00205AD1" w:rsidRPr="00385F5B">
        <w:rPr>
          <w:rFonts w:ascii="Times New Roman" w:hAnsi="Times New Roman" w:cs="Times New Roman"/>
          <w:bCs/>
          <w:i/>
          <w:lang w:bidi="it-IT"/>
        </w:rPr>
        <w:t>prōvidentĭa</w:t>
      </w:r>
      <w:r w:rsidR="00205AD1" w:rsidRPr="00385F5B">
        <w:rPr>
          <w:rFonts w:ascii="Times New Roman" w:hAnsi="Times New Roman" w:cs="Times New Roman"/>
          <w:bCs/>
          <w:lang w:bidi="it-IT"/>
        </w:rPr>
        <w:t xml:space="preserve">, “previsione”, è connesso con l’idea di conoscenza previa di eventi e situazioni. Il vocabolo italiano-latino dipende dalla lingua greca dove </w:t>
      </w:r>
      <w:r w:rsidR="00205AD1" w:rsidRPr="00385F5B">
        <w:rPr>
          <w:rFonts w:ascii="Times New Roman" w:hAnsi="Times New Roman" w:cs="Times New Roman"/>
          <w:bCs/>
          <w:i/>
          <w:lang w:bidi="it-IT"/>
        </w:rPr>
        <w:t>prónoia</w:t>
      </w:r>
      <w:r w:rsidR="00205AD1" w:rsidRPr="00385F5B">
        <w:rPr>
          <w:rFonts w:ascii="Times New Roman" w:hAnsi="Times New Roman" w:cs="Times New Roman"/>
          <w:bCs/>
          <w:lang w:bidi="it-IT"/>
        </w:rPr>
        <w:t xml:space="preserve">, “previsione”, nei testi degli scrittori e dei filosofi assume anche un significato religioso. Il filosofo Platone del IV secolo a.C., parlando dell’origine del mondo, dice che Dio è buono e ha fatto tutte le cose buone, ordinate e belle nel modo migliore, per cui si può dire che «questo mondo è stato generato vivo, animato e in verità intelligente per la provvidenza – </w:t>
      </w:r>
      <w:r w:rsidR="00205AD1" w:rsidRPr="00385F5B">
        <w:rPr>
          <w:rFonts w:ascii="Times New Roman" w:hAnsi="Times New Roman" w:cs="Times New Roman"/>
          <w:bCs/>
          <w:i/>
          <w:lang w:bidi="it-IT"/>
        </w:rPr>
        <w:t>prónoia</w:t>
      </w:r>
      <w:r w:rsidR="00205AD1" w:rsidRPr="00385F5B">
        <w:rPr>
          <w:rFonts w:ascii="Times New Roman" w:hAnsi="Times New Roman" w:cs="Times New Roman"/>
          <w:bCs/>
          <w:lang w:bidi="it-IT"/>
        </w:rPr>
        <w:t xml:space="preserve"> - di Dio» (Platone, </w:t>
      </w:r>
      <w:r w:rsidR="00205AD1" w:rsidRPr="00385F5B">
        <w:rPr>
          <w:rFonts w:ascii="Times New Roman" w:hAnsi="Times New Roman" w:cs="Times New Roman"/>
          <w:bCs/>
          <w:i/>
          <w:lang w:bidi="it-IT"/>
        </w:rPr>
        <w:t>Timeo</w:t>
      </w:r>
      <w:r w:rsidR="00205AD1" w:rsidRPr="00385F5B">
        <w:rPr>
          <w:rFonts w:ascii="Times New Roman" w:hAnsi="Times New Roman" w:cs="Times New Roman"/>
          <w:bCs/>
          <w:lang w:bidi="it-IT"/>
        </w:rPr>
        <w:t xml:space="preserve"> 30b). Soprattutto i maestri della filosofia stoica affermano che il mondo trae origine dalla provvidenza di Dio e ogni essere, come in una casa e città bene ordinata, concorre al bene e all’armonia del tutto. Essi si domandano: «Che cosa resta di Dio, se gli togli la provvidenza, </w:t>
      </w:r>
      <w:r w:rsidR="00205AD1" w:rsidRPr="00385F5B">
        <w:rPr>
          <w:rFonts w:ascii="Times New Roman" w:hAnsi="Times New Roman" w:cs="Times New Roman"/>
          <w:bCs/>
          <w:i/>
          <w:lang w:bidi="it-IT"/>
        </w:rPr>
        <w:t>prónoia</w:t>
      </w:r>
      <w:r w:rsidR="00205AD1" w:rsidRPr="00385F5B">
        <w:rPr>
          <w:rFonts w:ascii="Times New Roman" w:hAnsi="Times New Roman" w:cs="Times New Roman"/>
          <w:bCs/>
          <w:lang w:bidi="it-IT"/>
        </w:rPr>
        <w:t>?». La “provvidenza” è Dio stesso che, come legge universale intrinseca al mondo, dà ordine e armonia a tutto l’universo. Il sapiente riconosce questa legge e vi si conforma.</w:t>
      </w:r>
    </w:p>
    <w:p w14:paraId="1E8E55F4" w14:textId="77777777" w:rsidR="00205AD1" w:rsidRPr="00385F5B" w:rsidRDefault="00205AD1" w:rsidP="00385F5B">
      <w:pPr>
        <w:widowControl w:val="0"/>
        <w:autoSpaceDE w:val="0"/>
        <w:autoSpaceDN w:val="0"/>
        <w:adjustRightInd w:val="0"/>
        <w:spacing w:line="240" w:lineRule="atLeast"/>
        <w:ind w:left="-57" w:right="-57"/>
        <w:jc w:val="both"/>
        <w:rPr>
          <w:rFonts w:ascii="Times New Roman" w:hAnsi="Times New Roman" w:cs="Times New Roman"/>
        </w:rPr>
      </w:pPr>
      <w:r w:rsidRPr="00385F5B">
        <w:rPr>
          <w:rFonts w:ascii="Times New Roman" w:hAnsi="Times New Roman" w:cs="Times New Roman"/>
          <w:bCs/>
          <w:lang w:bidi="it-IT"/>
        </w:rPr>
        <w:tab/>
      </w:r>
      <w:r w:rsidRPr="00385F5B">
        <w:rPr>
          <w:rFonts w:ascii="Times New Roman" w:hAnsi="Times New Roman" w:cs="Times New Roman"/>
          <w:bCs/>
          <w:lang w:bidi="it-IT"/>
        </w:rPr>
        <w:tab/>
        <w:t xml:space="preserve">Nella Bibbia ebraica non esiste il termine corrispondente a quello greco di “provvidenza”. Solo nella versione della Bibbia in greco, fatta dagli ebrei di Alessandria nel III secolo a.C., e nei libri composti in greco ricorre la terminologia della “provvidenza”: nove volte il sostantivo </w:t>
      </w:r>
      <w:r w:rsidRPr="00385F5B">
        <w:rPr>
          <w:rFonts w:ascii="Times New Roman" w:hAnsi="Times New Roman" w:cs="Times New Roman"/>
          <w:bCs/>
          <w:i/>
          <w:lang w:bidi="it-IT"/>
        </w:rPr>
        <w:t>prónoia</w:t>
      </w:r>
      <w:r w:rsidRPr="00385F5B">
        <w:rPr>
          <w:rFonts w:ascii="Times New Roman" w:hAnsi="Times New Roman" w:cs="Times New Roman"/>
          <w:bCs/>
          <w:lang w:bidi="it-IT"/>
        </w:rPr>
        <w:t xml:space="preserve"> e dieci volte il verbo </w:t>
      </w:r>
      <w:r w:rsidRPr="00385F5B">
        <w:rPr>
          <w:rFonts w:ascii="Times New Roman" w:hAnsi="Times New Roman" w:cs="Times New Roman"/>
          <w:bCs/>
          <w:i/>
          <w:lang w:bidi="it-IT"/>
        </w:rPr>
        <w:t>pronoeîn</w:t>
      </w:r>
      <w:r w:rsidRPr="00385F5B">
        <w:rPr>
          <w:rFonts w:ascii="Times New Roman" w:hAnsi="Times New Roman" w:cs="Times New Roman"/>
          <w:bCs/>
          <w:lang w:bidi="it-IT"/>
        </w:rPr>
        <w:t xml:space="preserve">, “provvedere”. Nel Libro della Sapienza, scritto in greco nel I secolo d.C., quando si parla del giudizio di Dio che giudicherà con misericordia i piccoli, ma con rigore i potenti, si dice che «il Signore dell’universo non guarda in faccia a nessuno, non avrà riguardi per la grandezza, perché egli ha creato il piccolo e il grande e a tutti provvede in egual modo» (Sap 6,7). Riflettendo sull’esperienza umana della </w:t>
      </w:r>
      <w:r w:rsidRPr="00385F5B">
        <w:rPr>
          <w:rFonts w:ascii="Times New Roman" w:hAnsi="Times New Roman" w:cs="Times New Roman"/>
        </w:rPr>
        <w:t>navigazione, si dice che gli uomini si affidano a una fragile imbarcazione costruita con saggezza da un artigiano, «ma - si precisa – la tua provvidenza (</w:t>
      </w:r>
      <w:r w:rsidRPr="00385F5B">
        <w:rPr>
          <w:rFonts w:ascii="Times New Roman" w:hAnsi="Times New Roman" w:cs="Times New Roman"/>
          <w:i/>
        </w:rPr>
        <w:t>prónoi</w:t>
      </w:r>
      <w:r w:rsidRPr="00385F5B">
        <w:rPr>
          <w:rFonts w:ascii="Times New Roman" w:hAnsi="Times New Roman" w:cs="Times New Roman"/>
        </w:rPr>
        <w:t xml:space="preserve">a), o Padre, la pilota, perché tu tracciasti un cammino anche nel mare e un sentiero sicuro anche fra le onde» (Sap 14,3). Al lessico greco di “provvidenza” potrebbe essere accostata la terminologia ebraica derivata dal verbo </w:t>
      </w:r>
      <w:r w:rsidRPr="00385F5B">
        <w:rPr>
          <w:rFonts w:ascii="Times New Roman" w:hAnsi="Times New Roman" w:cs="Times New Roman"/>
          <w:i/>
        </w:rPr>
        <w:t>pāqàd</w:t>
      </w:r>
      <w:r w:rsidRPr="00385F5B">
        <w:rPr>
          <w:rFonts w:ascii="Times New Roman" w:hAnsi="Times New Roman" w:cs="Times New Roman"/>
        </w:rPr>
        <w:t xml:space="preserve">, “occuparsi di…”, come il sostantivo </w:t>
      </w:r>
      <w:r w:rsidRPr="00385F5B">
        <w:rPr>
          <w:rFonts w:ascii="Times New Roman" w:hAnsi="Times New Roman" w:cs="Times New Roman"/>
          <w:i/>
        </w:rPr>
        <w:t>p</w:t>
      </w:r>
      <w:r w:rsidRPr="00385F5B">
        <w:rPr>
          <w:rFonts w:ascii="Times New Roman" w:hAnsi="Times New Roman" w:cs="Times New Roman"/>
          <w:i/>
          <w:vertAlign w:val="superscript"/>
        </w:rPr>
        <w:t>e</w:t>
      </w:r>
      <w:r w:rsidRPr="00385F5B">
        <w:rPr>
          <w:rFonts w:ascii="Times New Roman" w:hAnsi="Times New Roman" w:cs="Times New Roman"/>
          <w:i/>
        </w:rPr>
        <w:t>quddàh</w:t>
      </w:r>
      <w:r w:rsidRPr="00385F5B">
        <w:rPr>
          <w:rFonts w:ascii="Times New Roman" w:hAnsi="Times New Roman" w:cs="Times New Roman"/>
        </w:rPr>
        <w:t xml:space="preserve">, “custodia”, “cura” e “premura” (Is 15,17; Gb 10,12). </w:t>
      </w:r>
    </w:p>
    <w:p w14:paraId="1900AC50" w14:textId="77777777" w:rsidR="001B7745" w:rsidRPr="00385F5B" w:rsidRDefault="00205AD1" w:rsidP="00385F5B">
      <w:pPr>
        <w:spacing w:line="240" w:lineRule="atLeast"/>
        <w:ind w:left="-57" w:right="-57"/>
        <w:jc w:val="both"/>
        <w:rPr>
          <w:rFonts w:ascii="Times New Roman" w:hAnsi="Times New Roman" w:cs="Times New Roman"/>
        </w:rPr>
      </w:pPr>
      <w:r w:rsidRPr="00385F5B">
        <w:rPr>
          <w:rFonts w:ascii="Times New Roman" w:hAnsi="Times New Roman" w:cs="Times New Roman"/>
        </w:rPr>
        <w:tab/>
      </w:r>
      <w:r w:rsidRPr="00385F5B">
        <w:rPr>
          <w:rFonts w:ascii="Times New Roman" w:hAnsi="Times New Roman" w:cs="Times New Roman"/>
        </w:rPr>
        <w:tab/>
        <w:t xml:space="preserve">A partire da Agostino, che rilegge in chiave cristiana l’idea della provvidenza di Dio elaborata dai filosofi – Platone – nella storia del cristianesimo si sviluppa la riflessione e la spiritualità della Provvidenza, identificata con la volontà di Dio creatore del mondo e Signore della storia. Il teologo siriano dell’ottavo secolo, San Giovanni Damasceno, presenta la Provvidenza di Dio in questi termini: «La Provvidenza consiste nella cura esercitata da Dio nei confronti di ciò che esiste. Essa rappresenta, inoltre, quella volontà divina grazie alla quale ogni cosa è retta da un giusto ordinamento… È logico ritenere, infatti, che Dio stesso sia tanto il creatore delle cose quanto colui che le cura e le preserva» (Giovanni Damasceno, </w:t>
      </w:r>
      <w:r w:rsidRPr="00385F5B">
        <w:rPr>
          <w:rFonts w:ascii="Times New Roman" w:hAnsi="Times New Roman" w:cs="Times New Roman"/>
          <w:i/>
        </w:rPr>
        <w:t>Esposizione della fede ortodossa,</w:t>
      </w:r>
      <w:r w:rsidRPr="00385F5B">
        <w:rPr>
          <w:rFonts w:ascii="Times New Roman" w:hAnsi="Times New Roman" w:cs="Times New Roman"/>
        </w:rPr>
        <w:t xml:space="preserve"> 2, 29). </w:t>
      </w:r>
    </w:p>
    <w:p w14:paraId="11A57CD8" w14:textId="77777777" w:rsidR="001B7745" w:rsidRPr="00385F5B" w:rsidRDefault="001B7745" w:rsidP="00385F5B">
      <w:pPr>
        <w:spacing w:line="240" w:lineRule="atLeast"/>
        <w:ind w:left="-57" w:right="-57"/>
        <w:jc w:val="both"/>
        <w:rPr>
          <w:rFonts w:ascii="Times New Roman" w:hAnsi="Times New Roman" w:cs="Times New Roman"/>
        </w:rPr>
      </w:pPr>
    </w:p>
    <w:p w14:paraId="76347057" w14:textId="58E212FA" w:rsidR="00760216" w:rsidRPr="00385F5B" w:rsidRDefault="00760216" w:rsidP="00385F5B">
      <w:pPr>
        <w:spacing w:line="240" w:lineRule="atLeast"/>
        <w:ind w:left="-57" w:right="-57"/>
        <w:jc w:val="center"/>
        <w:rPr>
          <w:rFonts w:ascii="Times New Roman" w:hAnsi="Times New Roman" w:cs="Times New Roman"/>
          <w:b/>
        </w:rPr>
      </w:pPr>
      <w:r w:rsidRPr="00385F5B">
        <w:rPr>
          <w:rFonts w:ascii="Times New Roman" w:hAnsi="Times New Roman" w:cs="Times New Roman"/>
          <w:b/>
        </w:rPr>
        <w:t>I miei occhi hanno visto il “santo di Israele”</w:t>
      </w:r>
    </w:p>
    <w:p w14:paraId="73FEE4C6" w14:textId="149B659C" w:rsidR="00760216" w:rsidRPr="00385F5B" w:rsidRDefault="00760216" w:rsidP="00385F5B">
      <w:pPr>
        <w:spacing w:line="240" w:lineRule="atLeast"/>
        <w:ind w:left="-57" w:right="-57"/>
        <w:jc w:val="center"/>
        <w:rPr>
          <w:rFonts w:ascii="Times New Roman" w:hAnsi="Times New Roman" w:cs="Times New Roman"/>
          <w:b/>
        </w:rPr>
      </w:pPr>
      <w:r w:rsidRPr="00385F5B">
        <w:rPr>
          <w:rFonts w:ascii="Times New Roman" w:hAnsi="Times New Roman" w:cs="Times New Roman"/>
          <w:b/>
        </w:rPr>
        <w:t>(Is 6,1-12)</w:t>
      </w:r>
    </w:p>
    <w:p w14:paraId="6867A99E" w14:textId="45BEDEF8" w:rsidR="004779D9" w:rsidRPr="00385F5B" w:rsidRDefault="004779D9" w:rsidP="00385F5B">
      <w:pPr>
        <w:spacing w:line="240" w:lineRule="atLeast"/>
        <w:ind w:left="-57" w:right="-57"/>
        <w:jc w:val="both"/>
        <w:rPr>
          <w:rFonts w:ascii="Times New Roman" w:hAnsi="Times New Roman" w:cs="Times New Roman"/>
        </w:rPr>
      </w:pPr>
      <w:r w:rsidRPr="00385F5B">
        <w:rPr>
          <w:rFonts w:ascii="Times New Roman" w:hAnsi="Times New Roman" w:cs="Times New Roman"/>
        </w:rPr>
        <w:tab/>
      </w:r>
      <w:r w:rsidRPr="00385F5B">
        <w:rPr>
          <w:rFonts w:ascii="Times New Roman" w:hAnsi="Times New Roman" w:cs="Times New Roman"/>
        </w:rPr>
        <w:tab/>
        <w:t>La rivelazione di Dio a Mosè sul monte Oreb e la sua chiamata per liberare i figli di Israele dall’Egitto sono raccontate seguendo il modello della chiamata e dell</w:t>
      </w:r>
      <w:r w:rsidR="00760216" w:rsidRPr="00385F5B">
        <w:rPr>
          <w:rFonts w:ascii="Times New Roman" w:hAnsi="Times New Roman" w:cs="Times New Roman"/>
        </w:rPr>
        <w:t>’</w:t>
      </w:r>
      <w:r w:rsidRPr="00385F5B">
        <w:rPr>
          <w:rFonts w:ascii="Times New Roman" w:hAnsi="Times New Roman" w:cs="Times New Roman"/>
        </w:rPr>
        <w:t>investitura dei profeti. Di questa esperienza ne parlano i profeti stessi nella raccolta dei loro discorsi e azioni. Il racconto della chiamata e investitura profetica di Isaia – si sviluppa in tre fasi: 1. La teofania (Is 6,1-5); 2 la consacrazione (Is 6,6-7); 3. la missione (Is 6,8-12). Nell’anno della morte del re Ozia - 739 a.C. – Isaia ha la visione del trono di Dio nel tempio di Gerusalemme. Egli vede il Signore seduto su un trono alto ed elevato, mentre i lembi del suo manto riempiono il tempio. Sopra il trono di Dio stanno i serafini, ognuno con sei ali, due spiegate per volare, e con le altre quattro coprono la faccia e i piedi. I serafini in coro proclamano: «Santo, santo, santo il Signore degli eserciti! Tutta la terra è piena della sua gloria» (Is 6,3). Il canto dei serafini fa vibrare gli stipiti delle porte, mentre il tempio si riempie di fumo. Di fronte a questa visione il profeta è sconvolto perché si rende conto della sua condizione di creatura fragile e indegna di stare davanti a Dio, “il Signore degli eserciti”, “il santo di Israele”. Uno dei serafini, che stanno sopra il trono di Dio, vola verso di lui tenendo in mano un carbone ardente preso con le molle dall’altare dell’incenso. Con il carbone ardente tocca la bocca del profeta, dicendo: «Ecco, questo ha toccato le tue labbra, perciò è scomparsa la tua colpa e il tuo peccato è espiato» (Is 6,7). Allora Isaia sente la voce del Signore che chiede: «Chi manderò e chi andrà per noi?». Egli risponde: «Eccomi, manda me!». Il Signore gli risponde: «Va’ e riferisci a questo popolo…» (Is 6,8-9).</w:t>
      </w:r>
    </w:p>
    <w:p w14:paraId="6BE2FAC5" w14:textId="77777777" w:rsidR="004779D9" w:rsidRPr="00385F5B" w:rsidRDefault="004779D9" w:rsidP="00385F5B">
      <w:pPr>
        <w:spacing w:line="240" w:lineRule="atLeast"/>
        <w:ind w:left="-57" w:right="-57"/>
        <w:jc w:val="both"/>
        <w:rPr>
          <w:rFonts w:ascii="Times New Roman" w:hAnsi="Times New Roman" w:cs="Times New Roman"/>
        </w:rPr>
      </w:pPr>
      <w:r w:rsidRPr="00385F5B">
        <w:rPr>
          <w:rFonts w:ascii="Times New Roman" w:hAnsi="Times New Roman" w:cs="Times New Roman"/>
        </w:rPr>
        <w:tab/>
      </w:r>
      <w:r w:rsidRPr="00385F5B">
        <w:rPr>
          <w:rFonts w:ascii="Times New Roman" w:hAnsi="Times New Roman" w:cs="Times New Roman"/>
        </w:rPr>
        <w:tab/>
        <w:t xml:space="preserve">L'idea dominante nel racconto di Isaia è quella della pienezza: la presenza di Dio riempie il tempio, la sua gloria come una nube luminosa riempie la terra. Nel canto dei serafini spiccano le parole: “gloria” e “santità”. Isaia scopre la propria radicale limitatezza di creatura. I serafini - il nome ebraico indica relazione col fuoco o col fulmine - si mantengono eretti come cortigiani, con le ali si coprono, in segno di rispetto, pronti al servizio di Dio, chiamato “Signore degli eserciti”, cioè delle schiere ordinate del cielo. L'attributo “santo” indica la sua trascendenza assoluta. La sua gloria si manifesta come splendore, sulla terra, che è la dimora dell'uomo. Dio invia come mediatore uno degli esseri celesti per prelevare il fuoco sacro dall'altare con il quale realizza un rito di purificazione e consacrazione del profeta. Isaia, che ascolta la deliberazione divina e si fa avanti per la missione di messaggero di Dio. </w:t>
      </w:r>
    </w:p>
    <w:p w14:paraId="7DBB58BD" w14:textId="77777777" w:rsidR="004779D9" w:rsidRPr="00385F5B" w:rsidRDefault="004779D9" w:rsidP="00385F5B">
      <w:pPr>
        <w:spacing w:line="240" w:lineRule="atLeast"/>
        <w:ind w:left="-57" w:right="-57"/>
        <w:jc w:val="both"/>
        <w:rPr>
          <w:rFonts w:ascii="Times New Roman" w:hAnsi="Times New Roman" w:cs="Times New Roman"/>
        </w:rPr>
      </w:pPr>
      <w:r w:rsidRPr="00385F5B">
        <w:rPr>
          <w:rFonts w:ascii="Times New Roman" w:hAnsi="Times New Roman" w:cs="Times New Roman"/>
        </w:rPr>
        <w:tab/>
      </w:r>
      <w:r w:rsidRPr="00385F5B">
        <w:rPr>
          <w:rFonts w:ascii="Times New Roman" w:hAnsi="Times New Roman" w:cs="Times New Roman"/>
        </w:rPr>
        <w:tab/>
        <w:t>Il Signore gli traccia l'esito della sua missione: la sua parola provocherà indurimento e cecità determinando un processo che va verso la catastrofe: «Ascoltate pure, ma non comprenderete, osservate pure, ma non conoscerete. Rendi insensibile il cuore di questo popolo, rendilo duro d’orecchio e acceca i suoi occhi, e non veda con gli occhi né oda con gli orecchi né comprenda con il cuore né si converta in modo da essere guarito» (Is 6,9-10). Gli occhi e le orecchie devono essere in armonia con il cuore dell'uomo. All’orizzonte si profila l’invasione degli Assiri che devasteranno la terra di Israele. Il profeta pone una domanda come un'intercessione: “Fino a quando, Signore?”. Le conseguenze del peccato, che provoca distruzione e morte, hanno un limite nella fedeltà di Dio, che salva un “resto”: «Come una quercia e come un terebinto, di cui alla caduta resta il ceppo: seme santo il suo ceppo» (Is 6,13). Sull’esperienza della chiamata di Isaia s’innestano gli oracoli che formano “il libro dell’Emmanuele”, dove si annuncia la speranza attraverso la nascita del discendente di Davide (Is 7,1-12,6).</w:t>
      </w:r>
    </w:p>
    <w:p w14:paraId="1748508F" w14:textId="77777777" w:rsidR="004779D9" w:rsidRPr="00385F5B" w:rsidRDefault="004779D9" w:rsidP="00385F5B">
      <w:pPr>
        <w:spacing w:line="240" w:lineRule="atLeast"/>
        <w:ind w:left="-57" w:right="-57"/>
        <w:jc w:val="both"/>
        <w:rPr>
          <w:rFonts w:ascii="Times New Roman" w:hAnsi="Times New Roman" w:cs="Times New Roman"/>
        </w:rPr>
      </w:pPr>
      <w:r w:rsidRPr="00385F5B">
        <w:rPr>
          <w:rFonts w:ascii="Times New Roman" w:hAnsi="Times New Roman" w:cs="Times New Roman"/>
          <w:sz w:val="26"/>
          <w:szCs w:val="26"/>
        </w:rPr>
        <w:tab/>
      </w:r>
      <w:r w:rsidRPr="00385F5B">
        <w:rPr>
          <w:rFonts w:ascii="Times New Roman" w:hAnsi="Times New Roman" w:cs="Times New Roman"/>
          <w:sz w:val="26"/>
          <w:szCs w:val="26"/>
        </w:rPr>
        <w:tab/>
        <w:t xml:space="preserve">Sullo sfondo della devastazione della terra di Giuda, a causa dell'invasione degli Assiri </w:t>
      </w:r>
      <w:r w:rsidRPr="00385F5B">
        <w:rPr>
          <w:rFonts w:ascii="Times New Roman" w:hAnsi="Times New Roman" w:cs="Times New Roman"/>
        </w:rPr>
        <w:t xml:space="preserve">– Sennacherib nel 701 a.C. - il profeta Isaia annuncia il regno ideale del Messia, che spunta come pollone dal tronco di Iesse, il padre di Davide (Is 11,1). Mediante i doni dello Spirito del Signore, che riposano sul germoglio davidico, il re futuro è abilitato a governare con giustizia e diritto a favore dei miseri e contro gli empi e violenti (Is 11,1-5). Egli realizza un regno di pace, rappresentato dai nuovi rapporti tra gli animali e tra questi e l'uomo: «Il lupo dimorerà insieme con l’agnello; il leopardo si sdraierà accanto al capretto; il vitello e il leoncello pascoleranno insieme e un piccolo fanciullo li guiderà. La mucca e l’orsa pascoleranno insieme; i loro piccoli si sdraieranno insieme. Il leone si ciberà di paglia, come il bue. Il lattante si trastullerà sulla buca della vipera; il bambino metterà la mano nel covo del serpente velenoso. Non agiranno più iniquamente né saccheggeranno in tutto il mio santo monte, perché la conoscenza del Signore riempirà la terra come le acque ricoprono il mare» (Is 11,6-11). L’immagine del bambino – il lattante - che gioca con il serpente rimanda al testo di Gen 3,15 e richiama l'Emmanuele. L’ideale di nuovi rapporti non violenti è ambientato sul monte santo, dove sorge il tempio del Signore (cf. Is 2,2-5). La radice della pace è la “saggezza del Signore”, data dallo Spirito al discendente davidico. Nel giardino primordiale dell'Eden l'uomo ha perso la vita per acquistare la “conoscenza del bene e del male” ed essere simile a Dio. Qui egli ottiene la pace perché sarà ripieno della saggezza del Signore. L'abbondanza di questo dono, sintesi dell'azione Spirito, è paragonabile solo all'immensa pienezza del mare.  </w:t>
      </w:r>
    </w:p>
    <w:p w14:paraId="4C474834" w14:textId="77777777" w:rsidR="004779D9" w:rsidRPr="00385F5B" w:rsidRDefault="004779D9" w:rsidP="00385F5B">
      <w:pPr>
        <w:spacing w:line="240" w:lineRule="atLeast"/>
        <w:ind w:left="-57" w:right="-57"/>
        <w:jc w:val="both"/>
        <w:rPr>
          <w:rFonts w:ascii="Times New Roman" w:hAnsi="Times New Roman" w:cs="Times New Roman"/>
        </w:rPr>
      </w:pPr>
      <w:r w:rsidRPr="00385F5B">
        <w:rPr>
          <w:rFonts w:ascii="Times New Roman" w:hAnsi="Times New Roman" w:cs="Times New Roman"/>
        </w:rPr>
        <w:tab/>
      </w:r>
      <w:r w:rsidRPr="00385F5B">
        <w:rPr>
          <w:rFonts w:ascii="Times New Roman" w:hAnsi="Times New Roman" w:cs="Times New Roman"/>
        </w:rPr>
        <w:tab/>
        <w:t xml:space="preserve">Con questa visione di giustizia e di pace il messaggio di Isaia raggiunge il suo vertice.  Egli indica la condizione fondamentale per realizzare una vita piena e felice: l'azione dello Spirito del Signore, che comunica la sapienza, l'intelligenza e la forza per fondare rapporti giusti tra le persone e i gruppi sociali. L'azione di Dio-Spirito si manifesta attraverso il “re”, una figura umana ideale dotata di sapienza e forza. Ma nel giardino o sul monte santo di Dio il rappresentante dell'essere umano pacificato con il mondo dei viventi, è un fanciullo. Gesù richiederà ai discepoli di diventare come un bambino per entrare nel regno di Dio.  </w:t>
      </w:r>
    </w:p>
    <w:p w14:paraId="65A9CCF4" w14:textId="77777777" w:rsidR="004779D9" w:rsidRPr="00385F5B" w:rsidRDefault="004779D9" w:rsidP="00385F5B">
      <w:pPr>
        <w:spacing w:line="240" w:lineRule="atLeast"/>
        <w:ind w:left="-57" w:right="-57"/>
        <w:jc w:val="both"/>
        <w:rPr>
          <w:rFonts w:ascii="Times New Roman" w:hAnsi="Times New Roman" w:cs="Times New Roman"/>
          <w:b/>
          <w:i/>
        </w:rPr>
      </w:pPr>
    </w:p>
    <w:p w14:paraId="12D7120B" w14:textId="77777777" w:rsidR="00520890" w:rsidRPr="00385F5B" w:rsidRDefault="00520890" w:rsidP="00385F5B">
      <w:pPr>
        <w:spacing w:line="240" w:lineRule="atLeast"/>
        <w:ind w:left="-57" w:right="-57"/>
        <w:jc w:val="center"/>
        <w:rPr>
          <w:rFonts w:ascii="Times New Roman" w:hAnsi="Times New Roman" w:cs="Times New Roman"/>
          <w:b/>
        </w:rPr>
      </w:pPr>
      <w:r w:rsidRPr="00385F5B">
        <w:rPr>
          <w:rFonts w:ascii="Times New Roman" w:hAnsi="Times New Roman" w:cs="Times New Roman"/>
          <w:b/>
        </w:rPr>
        <w:t>II. La rivelazione del volto di Dio Padre in Gesù il Nazareno</w:t>
      </w:r>
    </w:p>
    <w:p w14:paraId="5FDBDB87" w14:textId="77777777" w:rsidR="000B18F9" w:rsidRPr="00385F5B" w:rsidRDefault="000B18F9" w:rsidP="00385F5B">
      <w:pPr>
        <w:spacing w:line="240" w:lineRule="atLeast"/>
        <w:ind w:left="-57" w:right="-57"/>
        <w:jc w:val="both"/>
        <w:rPr>
          <w:rFonts w:ascii="Times New Roman" w:hAnsi="Times New Roman" w:cs="Times New Roman"/>
          <w:b/>
        </w:rPr>
      </w:pPr>
    </w:p>
    <w:p w14:paraId="12AD752E" w14:textId="5CBA62F3" w:rsidR="00453FCA" w:rsidRPr="00385F5B" w:rsidRDefault="00174501" w:rsidP="00832FE8">
      <w:pPr>
        <w:jc w:val="both"/>
        <w:rPr>
          <w:rFonts w:ascii="Times New Roman" w:hAnsi="Times New Roman" w:cs="Times New Roman"/>
          <w:bCs/>
          <w:lang w:bidi="it-IT"/>
        </w:rPr>
      </w:pPr>
      <w:r>
        <w:rPr>
          <w:rFonts w:ascii="Times New Roman" w:hAnsi="Times New Roman" w:cs="Times New Roman"/>
          <w:bCs/>
          <w:lang w:bidi="it-IT"/>
        </w:rPr>
        <w:tab/>
      </w:r>
      <w:r w:rsidR="00453FCA" w:rsidRPr="00385F5B">
        <w:rPr>
          <w:rFonts w:ascii="Times New Roman" w:hAnsi="Times New Roman" w:cs="Times New Roman"/>
          <w:bCs/>
          <w:lang w:bidi="it-IT"/>
        </w:rPr>
        <w:t xml:space="preserve">Paolo di Tarso, scopre nel volto di Gesù crocifisso il Cristo, il Figli di Dio, che egli riconosce come il «mio Signore». ln questo nuovo orizzonte della fede cristiana egli esprime la sua fede biblica ed ebraica in  Dio creatore e Signore dell'universo. Di fronte alla pluralità di </w:t>
      </w:r>
      <w:r>
        <w:rPr>
          <w:rFonts w:ascii="Times New Roman" w:hAnsi="Times New Roman" w:cs="Times New Roman"/>
          <w:bCs/>
          <w:lang w:bidi="it-IT"/>
        </w:rPr>
        <w:t>“</w:t>
      </w:r>
      <w:r w:rsidR="00453FCA" w:rsidRPr="00385F5B">
        <w:rPr>
          <w:rFonts w:ascii="Times New Roman" w:hAnsi="Times New Roman" w:cs="Times New Roman"/>
          <w:bCs/>
          <w:lang w:bidi="it-IT"/>
        </w:rPr>
        <w:t>dei</w:t>
      </w:r>
      <w:r>
        <w:rPr>
          <w:rFonts w:ascii="Times New Roman" w:hAnsi="Times New Roman" w:cs="Times New Roman"/>
          <w:bCs/>
          <w:lang w:bidi="it-IT"/>
        </w:rPr>
        <w:t>”</w:t>
      </w:r>
      <w:r w:rsidR="00453FCA" w:rsidRPr="00385F5B">
        <w:rPr>
          <w:rFonts w:ascii="Times New Roman" w:hAnsi="Times New Roman" w:cs="Times New Roman"/>
          <w:bCs/>
          <w:lang w:bidi="it-IT"/>
        </w:rPr>
        <w:t xml:space="preserve"> e </w:t>
      </w:r>
      <w:r>
        <w:rPr>
          <w:rFonts w:ascii="Times New Roman" w:hAnsi="Times New Roman" w:cs="Times New Roman"/>
          <w:bCs/>
          <w:lang w:bidi="it-IT"/>
        </w:rPr>
        <w:t>“</w:t>
      </w:r>
      <w:r w:rsidR="00453FCA" w:rsidRPr="00385F5B">
        <w:rPr>
          <w:rFonts w:ascii="Times New Roman" w:hAnsi="Times New Roman" w:cs="Times New Roman"/>
          <w:bCs/>
          <w:lang w:bidi="it-IT"/>
        </w:rPr>
        <w:t>signori</w:t>
      </w:r>
      <w:r>
        <w:rPr>
          <w:rFonts w:ascii="Times New Roman" w:hAnsi="Times New Roman" w:cs="Times New Roman"/>
          <w:bCs/>
          <w:lang w:bidi="it-IT"/>
        </w:rPr>
        <w:t>”</w:t>
      </w:r>
      <w:r w:rsidR="00453FCA" w:rsidRPr="00385F5B">
        <w:rPr>
          <w:rFonts w:ascii="Times New Roman" w:hAnsi="Times New Roman" w:cs="Times New Roman"/>
          <w:bCs/>
          <w:lang w:bidi="it-IT"/>
        </w:rPr>
        <w:t>, venerati da quelli che non conoscono Dio, egli afferma:</w:t>
      </w:r>
      <w:r w:rsidR="00832FE8">
        <w:rPr>
          <w:rFonts w:ascii="Times New Roman" w:hAnsi="Times New Roman" w:cs="Times New Roman"/>
          <w:bCs/>
          <w:lang w:bidi="it-IT"/>
        </w:rPr>
        <w:t xml:space="preserve"> «P</w:t>
      </w:r>
      <w:r w:rsidRPr="00304D6F">
        <w:rPr>
          <w:rFonts w:ascii="Times New Roman" w:hAnsi="Times New Roman" w:cs="Times New Roman"/>
        </w:rPr>
        <w:t xml:space="preserve">er noi c’è un solo Dio, il Padre, dal quale tutto proviene e noi siamo per lui; e un solo Signore, Gesù Cristo, in virtù del quale esistono tutte le cose </w:t>
      </w:r>
      <w:r w:rsidR="00832FE8">
        <w:rPr>
          <w:rFonts w:ascii="Times New Roman" w:hAnsi="Times New Roman" w:cs="Times New Roman"/>
        </w:rPr>
        <w:t>e noi esistiamo grazie a lui</w:t>
      </w:r>
      <w:r w:rsidR="00453FCA" w:rsidRPr="00385F5B">
        <w:rPr>
          <w:rFonts w:ascii="Times New Roman" w:hAnsi="Times New Roman" w:cs="Times New Roman"/>
          <w:bCs/>
          <w:lang w:bidi="it-IT"/>
        </w:rPr>
        <w:t xml:space="preserve">» (1Cor 8,6). La fede in Gesù Cristo, Figlio di  Dio «nato dalla stirpe  di Davide secondo  la carne, costituito Figlio di Dio secondo lo Spirito di santificazione», si innesta sulla fede in Dio,  Padre del Signore Gesù Cristo. </w:t>
      </w:r>
    </w:p>
    <w:p w14:paraId="7F84FE36" w14:textId="77777777" w:rsidR="00453FCA" w:rsidRPr="00385F5B" w:rsidRDefault="00453FCA" w:rsidP="00385F5B">
      <w:pPr>
        <w:widowControl w:val="0"/>
        <w:autoSpaceDE w:val="0"/>
        <w:autoSpaceDN w:val="0"/>
        <w:adjustRightInd w:val="0"/>
        <w:spacing w:line="240" w:lineRule="atLeast"/>
        <w:ind w:left="-57" w:right="-57"/>
        <w:jc w:val="both"/>
        <w:rPr>
          <w:rFonts w:ascii="Times New Roman" w:hAnsi="Times New Roman" w:cs="Times New Roman"/>
          <w:bCs/>
          <w:lang w:bidi="it-IT"/>
        </w:rPr>
      </w:pPr>
    </w:p>
    <w:p w14:paraId="1081B857" w14:textId="70568D46" w:rsidR="000B18F9" w:rsidRPr="00385F5B" w:rsidRDefault="00520890" w:rsidP="00385F5B">
      <w:pPr>
        <w:spacing w:line="240" w:lineRule="atLeast"/>
        <w:ind w:left="-57" w:right="-57"/>
        <w:jc w:val="center"/>
        <w:rPr>
          <w:rFonts w:ascii="Times New Roman" w:hAnsi="Times New Roman" w:cs="Times New Roman"/>
          <w:b/>
        </w:rPr>
      </w:pPr>
      <w:r w:rsidRPr="00385F5B">
        <w:rPr>
          <w:rFonts w:ascii="Times New Roman" w:hAnsi="Times New Roman" w:cs="Times New Roman"/>
          <w:b/>
        </w:rPr>
        <w:t xml:space="preserve">1. Dio </w:t>
      </w:r>
      <w:r w:rsidR="002E64DE" w:rsidRPr="00385F5B">
        <w:rPr>
          <w:rFonts w:ascii="Times New Roman" w:hAnsi="Times New Roman" w:cs="Times New Roman"/>
          <w:b/>
        </w:rPr>
        <w:t>P</w:t>
      </w:r>
      <w:r w:rsidRPr="00385F5B">
        <w:rPr>
          <w:rFonts w:ascii="Times New Roman" w:hAnsi="Times New Roman" w:cs="Times New Roman"/>
          <w:b/>
        </w:rPr>
        <w:t xml:space="preserve">adre nei gesti e parole di </w:t>
      </w:r>
      <w:r w:rsidR="00385F5B">
        <w:rPr>
          <w:rFonts w:ascii="Times New Roman" w:hAnsi="Times New Roman" w:cs="Times New Roman"/>
          <w:b/>
        </w:rPr>
        <w:t>Gesù</w:t>
      </w:r>
    </w:p>
    <w:p w14:paraId="19228E8E" w14:textId="77777777" w:rsidR="00453FCA" w:rsidRPr="00385F5B" w:rsidRDefault="00453FCA" w:rsidP="00385F5B">
      <w:pPr>
        <w:spacing w:line="240" w:lineRule="atLeast"/>
        <w:ind w:left="-57" w:right="-57"/>
        <w:jc w:val="both"/>
        <w:rPr>
          <w:rFonts w:ascii="Times New Roman" w:hAnsi="Times New Roman" w:cs="Times New Roman"/>
          <w:b/>
        </w:rPr>
      </w:pPr>
    </w:p>
    <w:p w14:paraId="73A6533A" w14:textId="457D103A" w:rsidR="00453FCA" w:rsidRPr="00385F5B" w:rsidRDefault="00832FE8" w:rsidP="00385F5B">
      <w:pPr>
        <w:widowControl w:val="0"/>
        <w:autoSpaceDE w:val="0"/>
        <w:autoSpaceDN w:val="0"/>
        <w:adjustRightInd w:val="0"/>
        <w:spacing w:line="240" w:lineRule="atLeast"/>
        <w:ind w:left="-57" w:right="-57"/>
        <w:jc w:val="both"/>
        <w:rPr>
          <w:rFonts w:ascii="Times New Roman" w:hAnsi="Times New Roman" w:cs="Times New Roman"/>
          <w:bCs/>
          <w:lang w:bidi="it-IT"/>
        </w:rPr>
      </w:pPr>
      <w:r>
        <w:rPr>
          <w:rFonts w:ascii="Times New Roman" w:hAnsi="Times New Roman" w:cs="Times New Roman"/>
          <w:bCs/>
          <w:lang w:bidi="it-IT"/>
        </w:rPr>
        <w:tab/>
      </w:r>
      <w:r>
        <w:rPr>
          <w:rFonts w:ascii="Times New Roman" w:hAnsi="Times New Roman" w:cs="Times New Roman"/>
          <w:bCs/>
          <w:lang w:bidi="it-IT"/>
        </w:rPr>
        <w:tab/>
      </w:r>
      <w:r w:rsidR="00453FCA" w:rsidRPr="00385F5B">
        <w:rPr>
          <w:rFonts w:ascii="Times New Roman" w:hAnsi="Times New Roman" w:cs="Times New Roman"/>
          <w:bCs/>
          <w:lang w:bidi="it-IT"/>
        </w:rPr>
        <w:t xml:space="preserve">Gesù accoglie e risana le persone malate anche nel giorno di sabato. Di fronte a quelli che lo contestano come violatore della legge del riposo sacro egli si appella  allo statuto originario  del  sabato «fatto  per l'uomo», per «fare il bene e «salvare la vita» (Mc 2,23-28; 3,1-6). </w:t>
      </w:r>
      <w:r w:rsidR="00506591" w:rsidRPr="00385F5B">
        <w:rPr>
          <w:rFonts w:ascii="Times New Roman" w:hAnsi="Times New Roman" w:cs="Times New Roman"/>
          <w:bCs/>
          <w:lang w:bidi="it-IT"/>
        </w:rPr>
        <w:t>Egli</w:t>
      </w:r>
      <w:r w:rsidR="00453FCA" w:rsidRPr="00385F5B">
        <w:rPr>
          <w:rFonts w:ascii="Times New Roman" w:hAnsi="Times New Roman" w:cs="Times New Roman"/>
          <w:bCs/>
          <w:lang w:bidi="it-IT"/>
        </w:rPr>
        <w:t xml:space="preserve"> si muove nell'orizzonte della creazione. Il suo messaggio e la sua preghiera esprimono la sua relazione intensa e immediata con Dio, il Padre creatore. Egli rilegge sullo sfondo di quest</w:t>
      </w:r>
      <w:r w:rsidR="00CA0436">
        <w:rPr>
          <w:rFonts w:ascii="Times New Roman" w:hAnsi="Times New Roman" w:cs="Times New Roman"/>
          <w:bCs/>
          <w:lang w:bidi="it-IT"/>
        </w:rPr>
        <w:t>’</w:t>
      </w:r>
      <w:r w:rsidR="00453FCA" w:rsidRPr="00385F5B">
        <w:rPr>
          <w:rFonts w:ascii="Times New Roman" w:hAnsi="Times New Roman" w:cs="Times New Roman"/>
          <w:bCs/>
          <w:lang w:bidi="it-IT"/>
        </w:rPr>
        <w:t xml:space="preserve">azione libera e gratuita  di Dio  la  reazione  dei  suoi  contemporanei:  la  resistenza  di  alcuni  e l'adesione pronta degli  altri. In una preghiera spontanea egli riconosce l'iniziativa di Dio, Padre, creatore del cielo e della terra, che sceglie i «piccoli» come  destinatari  della sua  azione  benefica (Mt 11,25-26//Lc 10,21). </w:t>
      </w:r>
    </w:p>
    <w:p w14:paraId="4ED3D460" w14:textId="69D3F8DC" w:rsidR="00453FCA" w:rsidRPr="00385F5B" w:rsidRDefault="00832FE8" w:rsidP="00385F5B">
      <w:pPr>
        <w:widowControl w:val="0"/>
        <w:autoSpaceDE w:val="0"/>
        <w:autoSpaceDN w:val="0"/>
        <w:adjustRightInd w:val="0"/>
        <w:spacing w:line="240" w:lineRule="atLeast"/>
        <w:ind w:left="-57" w:right="-57"/>
        <w:jc w:val="both"/>
        <w:rPr>
          <w:rFonts w:ascii="Times New Roman" w:hAnsi="Times New Roman" w:cs="Times New Roman"/>
          <w:bCs/>
          <w:lang w:bidi="it-IT"/>
        </w:rPr>
      </w:pPr>
      <w:r>
        <w:rPr>
          <w:rFonts w:ascii="Times New Roman" w:hAnsi="Times New Roman" w:cs="Times New Roman"/>
          <w:bCs/>
          <w:lang w:bidi="it-IT"/>
        </w:rPr>
        <w:tab/>
      </w:r>
      <w:r>
        <w:rPr>
          <w:rFonts w:ascii="Times New Roman" w:hAnsi="Times New Roman" w:cs="Times New Roman"/>
          <w:bCs/>
          <w:lang w:bidi="it-IT"/>
        </w:rPr>
        <w:tab/>
      </w:r>
      <w:r w:rsidR="00453FCA" w:rsidRPr="00385F5B">
        <w:rPr>
          <w:rFonts w:ascii="Times New Roman" w:hAnsi="Times New Roman" w:cs="Times New Roman"/>
          <w:bCs/>
          <w:lang w:bidi="it-IT"/>
        </w:rPr>
        <w:t xml:space="preserve">Gesù proclama </w:t>
      </w:r>
      <w:r>
        <w:rPr>
          <w:rFonts w:ascii="Times New Roman" w:hAnsi="Times New Roman" w:cs="Times New Roman"/>
          <w:bCs/>
          <w:lang w:bidi="it-IT"/>
        </w:rPr>
        <w:t>“</w:t>
      </w:r>
      <w:r w:rsidR="00453FCA" w:rsidRPr="00385F5B">
        <w:rPr>
          <w:rFonts w:ascii="Times New Roman" w:hAnsi="Times New Roman" w:cs="Times New Roman"/>
          <w:bCs/>
          <w:lang w:bidi="it-IT"/>
        </w:rPr>
        <w:t>beati</w:t>
      </w:r>
      <w:r>
        <w:rPr>
          <w:rFonts w:ascii="Times New Roman" w:hAnsi="Times New Roman" w:cs="Times New Roman"/>
          <w:bCs/>
          <w:lang w:bidi="it-IT"/>
        </w:rPr>
        <w:t>”</w:t>
      </w:r>
      <w:r w:rsidR="00453FCA" w:rsidRPr="00385F5B">
        <w:rPr>
          <w:rFonts w:ascii="Times New Roman" w:hAnsi="Times New Roman" w:cs="Times New Roman"/>
          <w:bCs/>
          <w:lang w:bidi="it-IT"/>
        </w:rPr>
        <w:t xml:space="preserve"> i discepoli, perché sono destinatari del regno di Dio. Egli li invita ad amare come il Padre celeste per essere suoi figli. L'amore di  Dio gratuito  e universale  si manifesta  nella creazione. Dio Padre</w:t>
      </w:r>
      <w:r>
        <w:rPr>
          <w:rFonts w:ascii="Times New Roman" w:hAnsi="Times New Roman" w:cs="Times New Roman"/>
          <w:bCs/>
          <w:lang w:bidi="it-IT"/>
        </w:rPr>
        <w:t>,</w:t>
      </w:r>
      <w:r w:rsidR="00453FCA" w:rsidRPr="00385F5B">
        <w:rPr>
          <w:rFonts w:ascii="Times New Roman" w:hAnsi="Times New Roman" w:cs="Times New Roman"/>
          <w:bCs/>
          <w:lang w:bidi="it-IT"/>
        </w:rPr>
        <w:t xml:space="preserve"> infatti</w:t>
      </w:r>
      <w:r>
        <w:rPr>
          <w:rFonts w:ascii="Times New Roman" w:hAnsi="Times New Roman" w:cs="Times New Roman"/>
          <w:bCs/>
          <w:lang w:bidi="it-IT"/>
        </w:rPr>
        <w:t>,</w:t>
      </w:r>
      <w:r w:rsidR="00453FCA" w:rsidRPr="00385F5B">
        <w:rPr>
          <w:rFonts w:ascii="Times New Roman" w:hAnsi="Times New Roman" w:cs="Times New Roman"/>
          <w:bCs/>
          <w:lang w:bidi="it-IT"/>
        </w:rPr>
        <w:t xml:space="preserve"> riversa i benefici della sua azione su tutti, fa sorgere il </w:t>
      </w:r>
      <w:r>
        <w:rPr>
          <w:rFonts w:ascii="Times New Roman" w:hAnsi="Times New Roman" w:cs="Times New Roman"/>
          <w:bCs/>
          <w:lang w:bidi="it-IT"/>
        </w:rPr>
        <w:t>s</w:t>
      </w:r>
      <w:r w:rsidR="00453FCA" w:rsidRPr="00385F5B">
        <w:rPr>
          <w:rFonts w:ascii="Times New Roman" w:hAnsi="Times New Roman" w:cs="Times New Roman"/>
          <w:bCs/>
          <w:lang w:bidi="it-IT"/>
        </w:rPr>
        <w:t>ole e manda la pioggia «sui malvagi e sui buoni, sopra i giusti e gli ingiusti» (Mt 5,45; Lc 6,35).</w:t>
      </w:r>
    </w:p>
    <w:p w14:paraId="2F874DE7" w14:textId="76F39C24" w:rsidR="00453FCA" w:rsidRPr="00385F5B" w:rsidRDefault="00832FE8" w:rsidP="00385F5B">
      <w:pPr>
        <w:widowControl w:val="0"/>
        <w:autoSpaceDE w:val="0"/>
        <w:autoSpaceDN w:val="0"/>
        <w:adjustRightInd w:val="0"/>
        <w:spacing w:line="240" w:lineRule="atLeast"/>
        <w:ind w:left="-57" w:right="-57"/>
        <w:jc w:val="both"/>
        <w:rPr>
          <w:rFonts w:ascii="Times New Roman" w:hAnsi="Times New Roman" w:cs="Times New Roman"/>
          <w:bCs/>
          <w:lang w:bidi="it-IT"/>
        </w:rPr>
      </w:pPr>
      <w:r>
        <w:rPr>
          <w:rFonts w:ascii="Times New Roman" w:hAnsi="Times New Roman" w:cs="Times New Roman"/>
          <w:bCs/>
          <w:lang w:bidi="it-IT"/>
        </w:rPr>
        <w:tab/>
      </w:r>
      <w:r>
        <w:rPr>
          <w:rFonts w:ascii="Times New Roman" w:hAnsi="Times New Roman" w:cs="Times New Roman"/>
          <w:bCs/>
          <w:lang w:bidi="it-IT"/>
        </w:rPr>
        <w:tab/>
      </w:r>
      <w:r w:rsidR="00453FCA" w:rsidRPr="00385F5B">
        <w:rPr>
          <w:rFonts w:ascii="Times New Roman" w:hAnsi="Times New Roman" w:cs="Times New Roman"/>
          <w:bCs/>
          <w:lang w:bidi="it-IT"/>
        </w:rPr>
        <w:t>Nel rapporto di totale fiducia in Dio Padre creatore i discepoli possono trovare la radice della libertà di fronte alle preoccupazioni della vita.</w:t>
      </w:r>
      <w:r w:rsidR="000E0660">
        <w:rPr>
          <w:rFonts w:ascii="Times New Roman" w:hAnsi="Times New Roman" w:cs="Times New Roman"/>
          <w:bCs/>
          <w:lang w:bidi="it-IT"/>
        </w:rPr>
        <w:t xml:space="preserve"> </w:t>
      </w:r>
      <w:r w:rsidR="00453FCA" w:rsidRPr="00385F5B">
        <w:rPr>
          <w:rFonts w:ascii="Times New Roman" w:hAnsi="Times New Roman" w:cs="Times New Roman"/>
          <w:bCs/>
          <w:lang w:bidi="it-IT"/>
        </w:rPr>
        <w:t>Ancora una volta Gesù invita i discepoli a contemplare l'opera creatrice d Dio che si prende cura degli uccelli del cielo e riveste di splendore gigli del campo. I discepoli non devono lasciarsi sopraffare dalle preoccupazioni quotidiane, come i pagani, perché il Padre celeste sa che essi hanno bisogno di pane, bevande e vestiti per vivere. Dio creatore, che sta all'origine della vita, dona gratuitamente e con generosità quello che serve per vivere. L'unica condizione è che i suoi figli si aprano per ricevere tutto come un dono da condividere. In questo consiste la ricerca prioritaria del «regno di Dio e della sua giustizia» (Mt 6,25-33; Lc 12,21-22; cf. Mt 10,28-31).</w:t>
      </w:r>
    </w:p>
    <w:p w14:paraId="2DBF4451" w14:textId="7B4525D9" w:rsidR="00453FCA" w:rsidRPr="00385F5B" w:rsidRDefault="000E0660" w:rsidP="00385F5B">
      <w:pPr>
        <w:widowControl w:val="0"/>
        <w:autoSpaceDE w:val="0"/>
        <w:autoSpaceDN w:val="0"/>
        <w:adjustRightInd w:val="0"/>
        <w:spacing w:line="240" w:lineRule="atLeast"/>
        <w:ind w:left="-57" w:right="-57"/>
        <w:jc w:val="both"/>
        <w:rPr>
          <w:rFonts w:ascii="Times New Roman" w:hAnsi="Times New Roman" w:cs="Times New Roman"/>
          <w:bCs/>
          <w:lang w:bidi="it-IT"/>
        </w:rPr>
      </w:pPr>
      <w:r>
        <w:rPr>
          <w:rFonts w:ascii="Times New Roman" w:hAnsi="Times New Roman" w:cs="Times New Roman"/>
          <w:bCs/>
          <w:lang w:bidi="it-IT"/>
        </w:rPr>
        <w:tab/>
      </w:r>
      <w:r>
        <w:rPr>
          <w:rFonts w:ascii="Times New Roman" w:hAnsi="Times New Roman" w:cs="Times New Roman"/>
          <w:bCs/>
          <w:lang w:bidi="it-IT"/>
        </w:rPr>
        <w:tab/>
      </w:r>
      <w:r w:rsidR="00453FCA" w:rsidRPr="00385F5B">
        <w:rPr>
          <w:rFonts w:ascii="Times New Roman" w:hAnsi="Times New Roman" w:cs="Times New Roman"/>
          <w:bCs/>
          <w:lang w:bidi="it-IT"/>
        </w:rPr>
        <w:t>Anche per proporre il progetto della relazione sponsale nella logica del regno di Dio, Gesù si richiama all'azione creatrice di Dio: «Al principi della creazione Dio li creò maschio e femmina; per questo l'uomo lascerà suo padre e sua madre e i due saranno una carne sola» (Mc 10,6-8; Gen 1,27 2,24).</w:t>
      </w:r>
      <w:r>
        <w:rPr>
          <w:rFonts w:ascii="Times New Roman" w:hAnsi="Times New Roman" w:cs="Times New Roman"/>
          <w:bCs/>
          <w:lang w:bidi="it-IT"/>
        </w:rPr>
        <w:t xml:space="preserve"> </w:t>
      </w:r>
      <w:r w:rsidRPr="000E0660">
        <w:rPr>
          <w:rFonts w:ascii="Times New Roman" w:hAnsi="Times New Roman" w:cs="Times New Roman"/>
          <w:caps/>
          <w:lang w:bidi="it-IT"/>
        </w:rPr>
        <w:t>è</w:t>
      </w:r>
      <w:r w:rsidR="00453FCA" w:rsidRPr="00385F5B">
        <w:rPr>
          <w:rFonts w:ascii="Times New Roman" w:hAnsi="Times New Roman" w:cs="Times New Roman"/>
          <w:bCs/>
          <w:lang w:bidi="it-IT"/>
        </w:rPr>
        <w:t xml:space="preserve"> soprattutto nelle parabole che Gesù apre l'orizzonte dell'agire umano a quello della creazione sovrana e libera di Dio. Il </w:t>
      </w:r>
      <w:r>
        <w:rPr>
          <w:rFonts w:ascii="Times New Roman" w:hAnsi="Times New Roman" w:cs="Times New Roman"/>
          <w:bCs/>
          <w:lang w:bidi="it-IT"/>
        </w:rPr>
        <w:t>“</w:t>
      </w:r>
      <w:r w:rsidR="00453FCA" w:rsidRPr="00385F5B">
        <w:rPr>
          <w:rFonts w:ascii="Times New Roman" w:hAnsi="Times New Roman" w:cs="Times New Roman"/>
          <w:bCs/>
          <w:lang w:bidi="it-IT"/>
        </w:rPr>
        <w:t>regno di Dio</w:t>
      </w:r>
      <w:r>
        <w:rPr>
          <w:rFonts w:ascii="Times New Roman" w:hAnsi="Times New Roman" w:cs="Times New Roman"/>
          <w:bCs/>
          <w:lang w:bidi="it-IT"/>
        </w:rPr>
        <w:t>”</w:t>
      </w:r>
      <w:r w:rsidR="00453FCA" w:rsidRPr="00385F5B">
        <w:rPr>
          <w:rFonts w:ascii="Times New Roman" w:hAnsi="Times New Roman" w:cs="Times New Roman"/>
          <w:bCs/>
          <w:lang w:bidi="it-IT"/>
        </w:rPr>
        <w:t xml:space="preserve"> è il processo vitale che va dalla germinazione del grano sotto terra alla sua piena maturazione nella spiga pronta per la mietitura (Mc 4,3-9.26-29).</w:t>
      </w:r>
    </w:p>
    <w:p w14:paraId="1F8175D7" w14:textId="77777777" w:rsidR="00453FCA" w:rsidRPr="00385F5B" w:rsidRDefault="00453FCA" w:rsidP="00385F5B">
      <w:pPr>
        <w:spacing w:line="240" w:lineRule="atLeast"/>
        <w:ind w:left="-57" w:right="-57"/>
        <w:jc w:val="both"/>
        <w:rPr>
          <w:rFonts w:ascii="Times New Roman" w:hAnsi="Times New Roman" w:cs="Times New Roman"/>
          <w:b/>
        </w:rPr>
      </w:pPr>
    </w:p>
    <w:p w14:paraId="61B25647" w14:textId="3DC5DA7D" w:rsidR="00453FCA" w:rsidRPr="00385F5B" w:rsidRDefault="00520890" w:rsidP="00385F5B">
      <w:pPr>
        <w:widowControl w:val="0"/>
        <w:autoSpaceDE w:val="0"/>
        <w:autoSpaceDN w:val="0"/>
        <w:adjustRightInd w:val="0"/>
        <w:spacing w:line="240" w:lineRule="atLeast"/>
        <w:ind w:left="-57" w:right="-57"/>
        <w:jc w:val="center"/>
        <w:rPr>
          <w:rFonts w:ascii="Times New Roman" w:hAnsi="Times New Roman" w:cs="Times New Roman"/>
          <w:b/>
        </w:rPr>
      </w:pPr>
      <w:r w:rsidRPr="00385F5B">
        <w:rPr>
          <w:rFonts w:ascii="Times New Roman" w:hAnsi="Times New Roman" w:cs="Times New Roman"/>
          <w:b/>
        </w:rPr>
        <w:t xml:space="preserve">2. </w:t>
      </w:r>
      <w:r w:rsidR="002E64DE" w:rsidRPr="00385F5B">
        <w:rPr>
          <w:rFonts w:ascii="Times New Roman" w:hAnsi="Times New Roman" w:cs="Times New Roman"/>
          <w:b/>
        </w:rPr>
        <w:t>“</w:t>
      </w:r>
      <w:r w:rsidRPr="00385F5B">
        <w:rPr>
          <w:rFonts w:ascii="Times New Roman" w:hAnsi="Times New Roman" w:cs="Times New Roman"/>
          <w:b/>
        </w:rPr>
        <w:t>Chi ha visto me</w:t>
      </w:r>
      <w:r w:rsidR="00613DD1">
        <w:rPr>
          <w:rFonts w:ascii="Times New Roman" w:hAnsi="Times New Roman" w:cs="Times New Roman"/>
          <w:b/>
        </w:rPr>
        <w:t>,</w:t>
      </w:r>
      <w:r w:rsidRPr="00385F5B">
        <w:rPr>
          <w:rFonts w:ascii="Times New Roman" w:hAnsi="Times New Roman" w:cs="Times New Roman"/>
          <w:b/>
        </w:rPr>
        <w:t xml:space="preserve"> ha visto il Padre</w:t>
      </w:r>
      <w:r w:rsidR="002E64DE" w:rsidRPr="00385F5B">
        <w:rPr>
          <w:rFonts w:ascii="Times New Roman" w:hAnsi="Times New Roman" w:cs="Times New Roman"/>
          <w:b/>
        </w:rPr>
        <w:t>”</w:t>
      </w:r>
    </w:p>
    <w:p w14:paraId="76907911" w14:textId="77777777" w:rsidR="00453FCA" w:rsidRPr="00385F5B" w:rsidRDefault="00453FCA" w:rsidP="00385F5B">
      <w:pPr>
        <w:widowControl w:val="0"/>
        <w:autoSpaceDE w:val="0"/>
        <w:autoSpaceDN w:val="0"/>
        <w:adjustRightInd w:val="0"/>
        <w:spacing w:line="240" w:lineRule="atLeast"/>
        <w:ind w:left="-57" w:right="-57"/>
        <w:jc w:val="both"/>
        <w:rPr>
          <w:rFonts w:ascii="Times New Roman" w:hAnsi="Times New Roman" w:cs="Times New Roman"/>
          <w:b/>
        </w:rPr>
      </w:pPr>
    </w:p>
    <w:p w14:paraId="5B3BCC45" w14:textId="26C9DD16" w:rsidR="00453FCA" w:rsidRPr="00385F5B" w:rsidRDefault="000E0660" w:rsidP="00385F5B">
      <w:pPr>
        <w:widowControl w:val="0"/>
        <w:autoSpaceDE w:val="0"/>
        <w:autoSpaceDN w:val="0"/>
        <w:adjustRightInd w:val="0"/>
        <w:spacing w:line="240" w:lineRule="atLeast"/>
        <w:ind w:left="-57" w:right="-57"/>
        <w:jc w:val="both"/>
        <w:rPr>
          <w:rFonts w:ascii="Times New Roman" w:hAnsi="Times New Roman" w:cs="Times New Roman"/>
          <w:bCs/>
          <w:lang w:bidi="it-IT"/>
        </w:rPr>
      </w:pPr>
      <w:r>
        <w:rPr>
          <w:rFonts w:ascii="Times New Roman" w:hAnsi="Times New Roman" w:cs="Times New Roman"/>
          <w:bCs/>
          <w:lang w:bidi="it-IT"/>
        </w:rPr>
        <w:tab/>
      </w:r>
      <w:r>
        <w:rPr>
          <w:rFonts w:ascii="Times New Roman" w:hAnsi="Times New Roman" w:cs="Times New Roman"/>
          <w:bCs/>
          <w:lang w:bidi="it-IT"/>
        </w:rPr>
        <w:tab/>
      </w:r>
      <w:r w:rsidR="00453FCA" w:rsidRPr="00385F5B">
        <w:rPr>
          <w:rFonts w:ascii="Times New Roman" w:hAnsi="Times New Roman" w:cs="Times New Roman"/>
          <w:bCs/>
          <w:lang w:bidi="it-IT"/>
        </w:rPr>
        <w:t>Nel quarto vangelo, posto sotto il nome di Giovanni, si riporta una discussione di Gesù con i capi  giudei che lo perseguitano perché egli  ha guarito un  uomo infermo  in  giorno di  sabato  e ha  consentito  all'uomo guarito di  portarsi via  il suo lettuccio attraverso l'area  sacra  del tempio. Gesù allora risponde: «Il Padre mio opera sempre e anch'io opero» (Gv 5,17). Nel seguito del dibattito Gesù rivendica il diritto di agire in piena comunione con Dio, come un Figlio con il Padre: «Come il Padre dà  la vita e  risuscita i  morti, così  il Figlio  dà la  vita a  chi vuole» (Gv 5,19.21).</w:t>
      </w:r>
    </w:p>
    <w:p w14:paraId="20185CF1" w14:textId="31103FD1" w:rsidR="00453FCA" w:rsidRPr="00385F5B" w:rsidRDefault="000E0660" w:rsidP="00385F5B">
      <w:pPr>
        <w:widowControl w:val="0"/>
        <w:autoSpaceDE w:val="0"/>
        <w:autoSpaceDN w:val="0"/>
        <w:adjustRightInd w:val="0"/>
        <w:spacing w:line="240" w:lineRule="atLeast"/>
        <w:ind w:left="-57" w:right="-57"/>
        <w:jc w:val="both"/>
        <w:rPr>
          <w:rFonts w:ascii="Times New Roman" w:hAnsi="Times New Roman" w:cs="Times New Roman"/>
          <w:bCs/>
          <w:lang w:bidi="it-IT"/>
        </w:rPr>
      </w:pPr>
      <w:r>
        <w:rPr>
          <w:rFonts w:ascii="Times New Roman" w:hAnsi="Times New Roman" w:cs="Times New Roman"/>
          <w:bCs/>
          <w:lang w:bidi="it-IT"/>
        </w:rPr>
        <w:tab/>
      </w:r>
      <w:r>
        <w:rPr>
          <w:rFonts w:ascii="Times New Roman" w:hAnsi="Times New Roman" w:cs="Times New Roman"/>
          <w:bCs/>
          <w:lang w:bidi="it-IT"/>
        </w:rPr>
        <w:tab/>
      </w:r>
      <w:r w:rsidR="00453FCA" w:rsidRPr="00385F5B">
        <w:rPr>
          <w:rFonts w:ascii="Times New Roman" w:hAnsi="Times New Roman" w:cs="Times New Roman"/>
          <w:bCs/>
          <w:lang w:bidi="it-IT"/>
        </w:rPr>
        <w:t>I gesti di guarigione non sono altro che un anticipo e prefigurazione della grande “opera” di Dio iniziata con la creazione che arriva al  suo compimento con la risurrezione. Gesù</w:t>
      </w:r>
      <w:r w:rsidR="00385F5B">
        <w:rPr>
          <w:rFonts w:ascii="Times New Roman" w:hAnsi="Times New Roman" w:cs="Times New Roman"/>
          <w:bCs/>
          <w:lang w:bidi="it-IT"/>
        </w:rPr>
        <w:t>,</w:t>
      </w:r>
      <w:r w:rsidR="00453FCA" w:rsidRPr="00385F5B">
        <w:rPr>
          <w:rFonts w:ascii="Times New Roman" w:hAnsi="Times New Roman" w:cs="Times New Roman"/>
          <w:bCs/>
          <w:lang w:bidi="it-IT"/>
        </w:rPr>
        <w:t xml:space="preserve"> infatti</w:t>
      </w:r>
      <w:r w:rsidR="00385F5B">
        <w:rPr>
          <w:rFonts w:ascii="Times New Roman" w:hAnsi="Times New Roman" w:cs="Times New Roman"/>
          <w:bCs/>
          <w:lang w:bidi="it-IT"/>
        </w:rPr>
        <w:t>,</w:t>
      </w:r>
      <w:r w:rsidR="00453FCA" w:rsidRPr="00385F5B">
        <w:rPr>
          <w:rFonts w:ascii="Times New Roman" w:hAnsi="Times New Roman" w:cs="Times New Roman"/>
          <w:bCs/>
          <w:lang w:bidi="it-IT"/>
        </w:rPr>
        <w:t xml:space="preserve"> di fronte al cieco nato annuncia il suo programma che consiste  nel compiere  le «opere  di  Do» finché e giorno (Gv 9,4). </w:t>
      </w:r>
      <w:r>
        <w:rPr>
          <w:rFonts w:ascii="Times New Roman" w:hAnsi="Times New Roman" w:cs="Times New Roman"/>
          <w:bCs/>
          <w:lang w:bidi="it-IT"/>
        </w:rPr>
        <w:t>L</w:t>
      </w:r>
      <w:r w:rsidR="00453FCA" w:rsidRPr="00385F5B">
        <w:rPr>
          <w:rFonts w:ascii="Times New Roman" w:hAnsi="Times New Roman" w:cs="Times New Roman"/>
          <w:bCs/>
          <w:lang w:bidi="it-IT"/>
        </w:rPr>
        <w:t xml:space="preserve">a notte che incombe sulla sua giornata di lavoro </w:t>
      </w:r>
      <w:r>
        <w:rPr>
          <w:rFonts w:ascii="Times New Roman" w:hAnsi="Times New Roman" w:cs="Times New Roman"/>
          <w:bCs/>
          <w:lang w:bidi="it-IT"/>
        </w:rPr>
        <w:t>“</w:t>
      </w:r>
      <w:r w:rsidR="00453FCA" w:rsidRPr="00385F5B">
        <w:rPr>
          <w:rFonts w:ascii="Times New Roman" w:hAnsi="Times New Roman" w:cs="Times New Roman"/>
          <w:bCs/>
          <w:lang w:bidi="it-IT"/>
        </w:rPr>
        <w:t>creativo</w:t>
      </w:r>
      <w:r>
        <w:rPr>
          <w:rFonts w:ascii="Times New Roman" w:hAnsi="Times New Roman" w:cs="Times New Roman"/>
          <w:bCs/>
          <w:lang w:bidi="it-IT"/>
        </w:rPr>
        <w:t>”</w:t>
      </w:r>
      <w:r w:rsidR="00453FCA" w:rsidRPr="00385F5B">
        <w:rPr>
          <w:rFonts w:ascii="Times New Roman" w:hAnsi="Times New Roman" w:cs="Times New Roman"/>
          <w:bCs/>
          <w:lang w:bidi="it-IT"/>
        </w:rPr>
        <w:t xml:space="preserve"> non può spegnere la luce che fin dalla creazione brilla nelle tenebre. Infatti, proprio attraverso la sua morte, come supremo atto di amore, Gesù apre ai suoi amici la via verso la risurrezione e la vita (Gv 11,9-10.25-36). </w:t>
      </w:r>
    </w:p>
    <w:p w14:paraId="73467129" w14:textId="7A5DFE3A" w:rsidR="003F3DA6" w:rsidRPr="00385F5B" w:rsidRDefault="000E0660" w:rsidP="000E0660">
      <w:pPr>
        <w:widowControl w:val="0"/>
        <w:autoSpaceDE w:val="0"/>
        <w:autoSpaceDN w:val="0"/>
        <w:adjustRightInd w:val="0"/>
        <w:spacing w:line="240" w:lineRule="atLeast"/>
        <w:ind w:left="-57" w:right="-5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F3DA6" w:rsidRPr="00385F5B">
        <w:rPr>
          <w:rFonts w:ascii="Times New Roman" w:hAnsi="Times New Roman" w:cs="Times New Roman"/>
        </w:rPr>
        <w:t>Il percorso di fede nel Vangelo di Giovanni alla ricerca del volto di Dio in Gesù Nazareno, si può riassumere nel dialogo tra Gesù Tommaso e Filippo, prima del suo arresto, nella sala della cena di addio: “Chi ha visto me, ha visto il Padre” (Gv 14,9). Le parole di Gesù mettono il sigillo alla ricerca di fede nel Quarto Vangelo. Quanti accolgono la Parola diventata carne, possono contemplare in Gesù Cristo, il Figlio unigenito, il volto del Dio invisibile, per essere da lui introdotti nella stessa comunione d’amore. Il Padre ama il Figlio, lo invia e gli dà il potere salvifico su tutti gli esseri umani; nel dono di Gesù, l'Unigenito, per la salvezza, ama il genere umano (mondo) in modo efficace; Padre e Figlio sono un tutt’uno nell’azione salvifica (dare la vita); «Io e il Padre siamo una cosa sola; il Padre è in me e io nel Padre» (</w:t>
      </w:r>
      <w:r w:rsidR="003F3DA6" w:rsidRPr="00385F5B">
        <w:rPr>
          <w:rFonts w:ascii="Times New Roman" w:hAnsi="Times New Roman" w:cs="Times New Roman"/>
          <w:bCs/>
        </w:rPr>
        <w:t>Gv 10,30.38b</w:t>
      </w:r>
      <w:r w:rsidR="003F3DA6" w:rsidRPr="00385F5B">
        <w:rPr>
          <w:rFonts w:ascii="Times New Roman" w:hAnsi="Times New Roman" w:cs="Times New Roman"/>
        </w:rPr>
        <w:t xml:space="preserve">). </w:t>
      </w:r>
    </w:p>
    <w:p w14:paraId="7070274E" w14:textId="77777777" w:rsidR="003F3DA6" w:rsidRPr="00385F5B" w:rsidRDefault="003F3DA6" w:rsidP="00385F5B">
      <w:pPr>
        <w:spacing w:line="240" w:lineRule="atLeast"/>
        <w:ind w:left="-57" w:right="-57"/>
        <w:jc w:val="both"/>
        <w:rPr>
          <w:rFonts w:ascii="Times New Roman" w:hAnsi="Times New Roman" w:cs="Times New Roman"/>
        </w:rPr>
      </w:pPr>
    </w:p>
    <w:p w14:paraId="19A0CD74" w14:textId="77777777" w:rsidR="003F3DA6" w:rsidRPr="00385F5B" w:rsidRDefault="003F3DA6" w:rsidP="00385F5B">
      <w:pPr>
        <w:spacing w:line="240" w:lineRule="atLeast"/>
        <w:ind w:left="-57" w:right="-57"/>
        <w:jc w:val="both"/>
        <w:rPr>
          <w:rFonts w:ascii="Times New Roman" w:hAnsi="Times New Roman" w:cs="Times New Roman"/>
        </w:rPr>
      </w:pPr>
    </w:p>
    <w:p w14:paraId="4AC3BE97" w14:textId="77777777" w:rsidR="003F3DA6" w:rsidRDefault="003F3DA6" w:rsidP="00385F5B">
      <w:pPr>
        <w:spacing w:line="240" w:lineRule="atLeast"/>
        <w:ind w:left="-57" w:right="-57"/>
        <w:jc w:val="both"/>
        <w:rPr>
          <w:rFonts w:ascii="Times New Roman" w:hAnsi="Times New Roman" w:cs="Times New Roman"/>
        </w:rPr>
      </w:pPr>
    </w:p>
    <w:p w14:paraId="75301E7A" w14:textId="6357ED0C" w:rsidR="003F3DA6" w:rsidRPr="004124AF" w:rsidRDefault="00385F5B" w:rsidP="00385F5B">
      <w:pPr>
        <w:spacing w:line="240" w:lineRule="atLeast"/>
        <w:ind w:left="-57" w:right="-57"/>
        <w:jc w:val="center"/>
        <w:rPr>
          <w:rFonts w:ascii="Times New Roman" w:hAnsi="Times New Roman" w:cs="Times New Roman"/>
          <w:b/>
          <w:bCs/>
          <w:sz w:val="36"/>
          <w:szCs w:val="36"/>
          <w:lang w:bidi="it-IT"/>
        </w:rPr>
      </w:pPr>
      <w:r w:rsidRPr="004124AF">
        <w:rPr>
          <w:rFonts w:ascii="Times New Roman" w:hAnsi="Times New Roman" w:cs="Times New Roman"/>
          <w:b/>
          <w:sz w:val="36"/>
          <w:szCs w:val="36"/>
        </w:rPr>
        <w:t>Documentazione - t</w:t>
      </w:r>
      <w:r w:rsidRPr="004124AF">
        <w:rPr>
          <w:rFonts w:ascii="Times New Roman" w:hAnsi="Times New Roman" w:cs="Times New Roman"/>
          <w:b/>
          <w:bCs/>
          <w:sz w:val="36"/>
          <w:szCs w:val="36"/>
          <w:lang w:bidi="it-IT"/>
        </w:rPr>
        <w:t xml:space="preserve">esti </w:t>
      </w:r>
    </w:p>
    <w:p w14:paraId="520E320B" w14:textId="77777777" w:rsidR="003F3DA6" w:rsidRDefault="003F3DA6" w:rsidP="00385F5B">
      <w:pPr>
        <w:widowControl w:val="0"/>
        <w:autoSpaceDE w:val="0"/>
        <w:autoSpaceDN w:val="0"/>
        <w:adjustRightInd w:val="0"/>
        <w:spacing w:line="240" w:lineRule="atLeast"/>
        <w:ind w:left="-57" w:right="-57"/>
        <w:jc w:val="both"/>
        <w:rPr>
          <w:rFonts w:ascii="Times New Roman" w:hAnsi="Times New Roman" w:cs="Times New Roman"/>
          <w:bCs/>
          <w:lang w:bidi="it-IT"/>
        </w:rPr>
      </w:pPr>
    </w:p>
    <w:p w14:paraId="15ACA7E6" w14:textId="77777777" w:rsidR="004124AF" w:rsidRDefault="004124AF" w:rsidP="00385F5B">
      <w:pPr>
        <w:widowControl w:val="0"/>
        <w:autoSpaceDE w:val="0"/>
        <w:autoSpaceDN w:val="0"/>
        <w:adjustRightInd w:val="0"/>
        <w:spacing w:line="240" w:lineRule="atLeast"/>
        <w:ind w:left="-57" w:right="-57"/>
        <w:jc w:val="both"/>
        <w:rPr>
          <w:rFonts w:ascii="Times New Roman" w:hAnsi="Times New Roman" w:cs="Times New Roman"/>
          <w:bCs/>
          <w:lang w:bidi="it-IT"/>
        </w:rPr>
      </w:pPr>
    </w:p>
    <w:p w14:paraId="3F2DBF33" w14:textId="1D39BF75" w:rsidR="00E13FFC" w:rsidRDefault="0010254C" w:rsidP="004124AF">
      <w:pPr>
        <w:widowControl w:val="0"/>
        <w:autoSpaceDE w:val="0"/>
        <w:autoSpaceDN w:val="0"/>
        <w:adjustRightInd w:val="0"/>
        <w:spacing w:line="240" w:lineRule="atLeast"/>
        <w:ind w:right="-57"/>
        <w:jc w:val="center"/>
        <w:rPr>
          <w:rFonts w:ascii="Times New Roman" w:hAnsi="Times New Roman" w:cs="Times New Roman"/>
          <w:b/>
          <w:bCs/>
          <w:lang w:bidi="it-IT"/>
        </w:rPr>
      </w:pPr>
      <w:r w:rsidRPr="004124AF">
        <w:rPr>
          <w:rFonts w:ascii="Times New Roman" w:hAnsi="Times New Roman" w:cs="Times New Roman"/>
          <w:b/>
          <w:bCs/>
          <w:i/>
          <w:lang w:bidi="it-IT"/>
        </w:rPr>
        <w:t>Dei Verbum</w:t>
      </w:r>
      <w:r w:rsidR="008A4D71">
        <w:rPr>
          <w:rFonts w:ascii="Times New Roman" w:hAnsi="Times New Roman" w:cs="Times New Roman"/>
          <w:b/>
          <w:bCs/>
          <w:lang w:bidi="it-IT"/>
        </w:rPr>
        <w:t>,</w:t>
      </w:r>
      <w:r w:rsidRPr="008D73AA">
        <w:rPr>
          <w:rFonts w:ascii="Times New Roman" w:hAnsi="Times New Roman" w:cs="Times New Roman"/>
          <w:b/>
          <w:bCs/>
          <w:lang w:bidi="it-IT"/>
        </w:rPr>
        <w:t xml:space="preserve"> III, 12</w:t>
      </w:r>
    </w:p>
    <w:p w14:paraId="1BB1DCED" w14:textId="77777777" w:rsidR="004124AF" w:rsidRPr="008D73AA" w:rsidRDefault="004124AF" w:rsidP="0010254C">
      <w:pPr>
        <w:widowControl w:val="0"/>
        <w:autoSpaceDE w:val="0"/>
        <w:autoSpaceDN w:val="0"/>
        <w:adjustRightInd w:val="0"/>
        <w:spacing w:line="240" w:lineRule="atLeast"/>
        <w:ind w:right="-57"/>
        <w:jc w:val="both"/>
        <w:rPr>
          <w:rFonts w:ascii="Times New Roman" w:hAnsi="Times New Roman" w:cs="Times New Roman"/>
          <w:b/>
          <w:bCs/>
          <w:lang w:bidi="it-IT"/>
        </w:rPr>
      </w:pPr>
    </w:p>
    <w:p w14:paraId="13B56968" w14:textId="52364961" w:rsidR="0010254C" w:rsidRPr="008A4D71" w:rsidRDefault="0010254C" w:rsidP="0010254C">
      <w:pPr>
        <w:jc w:val="both"/>
        <w:rPr>
          <w:rFonts w:ascii="Times New Roman" w:hAnsi="Times New Roman" w:cs="Times New Roman"/>
        </w:rPr>
      </w:pPr>
      <w:r w:rsidRPr="008A4D71">
        <w:rPr>
          <w:rFonts w:ascii="Times New Roman" w:hAnsi="Times New Roman" w:cs="Times New Roman"/>
        </w:rPr>
        <w:t xml:space="preserve">«Poiché Dio nella sacra Scrittura ha parlato per mezzo di uomini alla maniera umana (22), l'interprete della sacra Scrittura, per capir bene ciò che egli ha voluto comunicarci, deve ricercare con attenzione che cosa gli agiografi abbiano veramente voluto dire e a Dio è piaciuto manifestare con le loro parole». </w:t>
      </w:r>
    </w:p>
    <w:p w14:paraId="590CD933" w14:textId="77777777" w:rsidR="00E13FFC" w:rsidRPr="00385F5B" w:rsidRDefault="00E13FFC" w:rsidP="00385F5B">
      <w:pPr>
        <w:widowControl w:val="0"/>
        <w:autoSpaceDE w:val="0"/>
        <w:autoSpaceDN w:val="0"/>
        <w:adjustRightInd w:val="0"/>
        <w:spacing w:line="240" w:lineRule="atLeast"/>
        <w:ind w:left="-57" w:right="-57"/>
        <w:jc w:val="both"/>
        <w:rPr>
          <w:rFonts w:ascii="Times New Roman" w:hAnsi="Times New Roman" w:cs="Times New Roman"/>
          <w:bCs/>
          <w:lang w:bidi="it-IT"/>
        </w:rPr>
      </w:pPr>
    </w:p>
    <w:p w14:paraId="1A4A01B2" w14:textId="03322BB8" w:rsidR="00385F5B" w:rsidRDefault="00385F5B" w:rsidP="008D73AA">
      <w:pPr>
        <w:spacing w:line="240" w:lineRule="atLeast"/>
        <w:ind w:left="-57" w:right="-57"/>
        <w:jc w:val="center"/>
        <w:rPr>
          <w:rFonts w:ascii="Times New Roman" w:hAnsi="Times New Roman" w:cs="Times New Roman"/>
          <w:b/>
        </w:rPr>
      </w:pPr>
      <w:r w:rsidRPr="00385F5B">
        <w:rPr>
          <w:rFonts w:ascii="Times New Roman" w:hAnsi="Times New Roman" w:cs="Times New Roman"/>
          <w:b/>
        </w:rPr>
        <w:t>Sal</w:t>
      </w:r>
      <w:r w:rsidR="00ED64F2">
        <w:rPr>
          <w:rFonts w:ascii="Times New Roman" w:hAnsi="Times New Roman" w:cs="Times New Roman"/>
          <w:b/>
        </w:rPr>
        <w:t>mo</w:t>
      </w:r>
      <w:r w:rsidRPr="00385F5B">
        <w:rPr>
          <w:rFonts w:ascii="Times New Roman" w:hAnsi="Times New Roman" w:cs="Times New Roman"/>
          <w:b/>
        </w:rPr>
        <w:t xml:space="preserve"> 27,</w:t>
      </w:r>
      <w:r w:rsidR="008D73AA">
        <w:rPr>
          <w:rFonts w:ascii="Times New Roman" w:hAnsi="Times New Roman" w:cs="Times New Roman"/>
          <w:b/>
        </w:rPr>
        <w:t>1.</w:t>
      </w:r>
      <w:r w:rsidRPr="00385F5B">
        <w:rPr>
          <w:rFonts w:ascii="Times New Roman" w:hAnsi="Times New Roman" w:cs="Times New Roman"/>
          <w:b/>
        </w:rPr>
        <w:t>7-14</w:t>
      </w:r>
    </w:p>
    <w:p w14:paraId="1D86BF51" w14:textId="77777777" w:rsidR="004A3955" w:rsidRDefault="004A3955" w:rsidP="008D73AA">
      <w:pPr>
        <w:spacing w:line="240" w:lineRule="atLeast"/>
        <w:ind w:left="3261" w:right="-57"/>
        <w:jc w:val="both"/>
        <w:rPr>
          <w:rFonts w:ascii="Times New Roman" w:hAnsi="Times New Roman" w:cs="Times New Roman"/>
          <w:b/>
        </w:rPr>
      </w:pPr>
    </w:p>
    <w:p w14:paraId="53383610"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rPr>
        <w:t xml:space="preserve">Il Signore è mia luce e mia salvezza: </w:t>
      </w:r>
    </w:p>
    <w:p w14:paraId="2E7EF45B"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rPr>
        <w:t xml:space="preserve">di chi avrò timore? </w:t>
      </w:r>
    </w:p>
    <w:p w14:paraId="57711A27"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rPr>
        <w:t xml:space="preserve">Il Signore è difesa della mia vita: </w:t>
      </w:r>
    </w:p>
    <w:p w14:paraId="290534DE"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rPr>
        <w:t xml:space="preserve">di chi avrò paura? </w:t>
      </w:r>
    </w:p>
    <w:p w14:paraId="36C3DB94" w14:textId="77777777" w:rsidR="008D73AA" w:rsidRPr="008D73AA" w:rsidRDefault="008D73AA" w:rsidP="008D73AA">
      <w:pPr>
        <w:ind w:left="3261"/>
        <w:rPr>
          <w:rFonts w:ascii="Times New Roman" w:hAnsi="Times New Roman" w:cs="Times New Roman"/>
        </w:rPr>
      </w:pPr>
    </w:p>
    <w:p w14:paraId="1CEC48AB"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vertAlign w:val="superscript"/>
        </w:rPr>
        <w:t>7</w:t>
      </w:r>
      <w:r w:rsidRPr="008D73AA">
        <w:rPr>
          <w:rFonts w:ascii="Times New Roman" w:hAnsi="Times New Roman" w:cs="Times New Roman"/>
        </w:rPr>
        <w:t xml:space="preserve">Ascolta, Signore, la mia voce. </w:t>
      </w:r>
    </w:p>
    <w:p w14:paraId="2FAC8557"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rPr>
        <w:t xml:space="preserve">Io grido: abbi pietà di me, rispondimi! </w:t>
      </w:r>
    </w:p>
    <w:p w14:paraId="08841D72"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vertAlign w:val="superscript"/>
        </w:rPr>
        <w:t>8</w:t>
      </w:r>
      <w:r w:rsidRPr="008D73AA">
        <w:rPr>
          <w:rFonts w:ascii="Times New Roman" w:hAnsi="Times New Roman" w:cs="Times New Roman"/>
        </w:rPr>
        <w:t xml:space="preserve">Il mio cuore ripete il tuo invito:  </w:t>
      </w:r>
    </w:p>
    <w:p w14:paraId="4F6A52CA"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rPr>
        <w:t>«Cercate il</w:t>
      </w:r>
      <w:bookmarkStart w:id="0" w:name="_GoBack"/>
      <w:bookmarkEnd w:id="0"/>
      <w:r w:rsidRPr="008D73AA">
        <w:rPr>
          <w:rFonts w:ascii="Times New Roman" w:hAnsi="Times New Roman" w:cs="Times New Roman"/>
        </w:rPr>
        <w:t xml:space="preserve"> mio volto!». </w:t>
      </w:r>
    </w:p>
    <w:p w14:paraId="3CF6E7F3"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rPr>
        <w:t xml:space="preserve">Il tuo volto, Signore, io cerco. </w:t>
      </w:r>
    </w:p>
    <w:p w14:paraId="672D2393"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vertAlign w:val="superscript"/>
        </w:rPr>
        <w:t>9</w:t>
      </w:r>
      <w:r w:rsidRPr="008D73AA">
        <w:rPr>
          <w:rFonts w:ascii="Times New Roman" w:hAnsi="Times New Roman" w:cs="Times New Roman"/>
        </w:rPr>
        <w:t xml:space="preserve">Non nascondermi il tuo volto, </w:t>
      </w:r>
    </w:p>
    <w:p w14:paraId="49BAB77C"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rPr>
        <w:t xml:space="preserve">non respingere con ira il tuo servo. </w:t>
      </w:r>
    </w:p>
    <w:p w14:paraId="1B1DFE45"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rPr>
        <w:t xml:space="preserve">Sei tu il mio aiuto, non lasciarmi, </w:t>
      </w:r>
    </w:p>
    <w:p w14:paraId="68B057F5"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rPr>
        <w:t xml:space="preserve">non abbandonarmi, Dio della mia salvezza. </w:t>
      </w:r>
    </w:p>
    <w:p w14:paraId="502B495D"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vertAlign w:val="superscript"/>
        </w:rPr>
        <w:t>10</w:t>
      </w:r>
      <w:r w:rsidRPr="008D73AA">
        <w:rPr>
          <w:rFonts w:ascii="Times New Roman" w:hAnsi="Times New Roman" w:cs="Times New Roman"/>
        </w:rPr>
        <w:t xml:space="preserve">Mio padre e mia madre mi hanno abbandonato, </w:t>
      </w:r>
    </w:p>
    <w:p w14:paraId="27AA5C30"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rPr>
        <w:t xml:space="preserve">ma il Signore mi ha raccolto. </w:t>
      </w:r>
    </w:p>
    <w:p w14:paraId="4D9F6A63"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vertAlign w:val="superscript"/>
        </w:rPr>
        <w:t>11</w:t>
      </w:r>
      <w:r w:rsidRPr="008D73AA">
        <w:rPr>
          <w:rFonts w:ascii="Times New Roman" w:hAnsi="Times New Roman" w:cs="Times New Roman"/>
        </w:rPr>
        <w:t xml:space="preserve">Mostrami, Signore, la tua via, </w:t>
      </w:r>
    </w:p>
    <w:p w14:paraId="77C146B5"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rPr>
        <w:t>guidami sul retto cammino,</w:t>
      </w:r>
    </w:p>
    <w:p w14:paraId="4CC2796D"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rPr>
        <w:t xml:space="preserve"> perché mi tendono insidie. </w:t>
      </w:r>
    </w:p>
    <w:p w14:paraId="5BB9252F"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vertAlign w:val="superscript"/>
        </w:rPr>
        <w:t>12</w:t>
      </w:r>
      <w:r w:rsidRPr="008D73AA">
        <w:rPr>
          <w:rFonts w:ascii="Times New Roman" w:hAnsi="Times New Roman" w:cs="Times New Roman"/>
        </w:rPr>
        <w:t xml:space="preserve">Non gettarmi in preda ai miei avversari. </w:t>
      </w:r>
    </w:p>
    <w:p w14:paraId="68D46D10"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rPr>
        <w:t xml:space="preserve">Contro di me si sono alzati falsi testimoni </w:t>
      </w:r>
    </w:p>
    <w:p w14:paraId="3868FBB8"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rPr>
        <w:t xml:space="preserve">che soffiano violenza. </w:t>
      </w:r>
    </w:p>
    <w:p w14:paraId="2E8D93D1"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vertAlign w:val="superscript"/>
        </w:rPr>
        <w:t>13</w:t>
      </w:r>
      <w:r w:rsidRPr="008D73AA">
        <w:rPr>
          <w:rFonts w:ascii="Times New Roman" w:hAnsi="Times New Roman" w:cs="Times New Roman"/>
        </w:rPr>
        <w:t xml:space="preserve">Sono certo di contemplare la bontà del Signore </w:t>
      </w:r>
    </w:p>
    <w:p w14:paraId="086C87D4"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rPr>
        <w:t xml:space="preserve">nella terra dei viventi. </w:t>
      </w:r>
    </w:p>
    <w:p w14:paraId="46A38DC2"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vertAlign w:val="superscript"/>
        </w:rPr>
        <w:t>14</w:t>
      </w:r>
      <w:r w:rsidRPr="008D73AA">
        <w:rPr>
          <w:rFonts w:ascii="Times New Roman" w:hAnsi="Times New Roman" w:cs="Times New Roman"/>
        </w:rPr>
        <w:t xml:space="preserve">Spera nel Signore, sii forte, </w:t>
      </w:r>
    </w:p>
    <w:p w14:paraId="0B8218BB" w14:textId="77777777" w:rsidR="00E1113B" w:rsidRPr="008D73AA" w:rsidRDefault="00E1113B" w:rsidP="008D73AA">
      <w:pPr>
        <w:ind w:left="3261"/>
        <w:rPr>
          <w:rFonts w:ascii="Times New Roman" w:hAnsi="Times New Roman" w:cs="Times New Roman"/>
        </w:rPr>
      </w:pPr>
      <w:r w:rsidRPr="008D73AA">
        <w:rPr>
          <w:rFonts w:ascii="Times New Roman" w:hAnsi="Times New Roman" w:cs="Times New Roman"/>
        </w:rPr>
        <w:t xml:space="preserve">si rinsaldi il tuo cuore e spera nel Signore. </w:t>
      </w:r>
    </w:p>
    <w:p w14:paraId="5566583F" w14:textId="77777777" w:rsidR="004A3955" w:rsidRDefault="004A3955" w:rsidP="00385F5B">
      <w:pPr>
        <w:spacing w:line="240" w:lineRule="atLeast"/>
        <w:ind w:left="-57" w:right="-57"/>
        <w:jc w:val="both"/>
        <w:rPr>
          <w:rFonts w:ascii="Times New Roman" w:hAnsi="Times New Roman" w:cs="Times New Roman"/>
          <w:b/>
        </w:rPr>
      </w:pPr>
    </w:p>
    <w:p w14:paraId="0976A2E7" w14:textId="77777777" w:rsidR="004A3955" w:rsidRDefault="004A3955" w:rsidP="00385F5B">
      <w:pPr>
        <w:spacing w:line="240" w:lineRule="atLeast"/>
        <w:ind w:left="-57" w:right="-57"/>
        <w:jc w:val="both"/>
        <w:rPr>
          <w:rFonts w:ascii="Times New Roman" w:hAnsi="Times New Roman" w:cs="Times New Roman"/>
          <w:b/>
        </w:rPr>
      </w:pPr>
    </w:p>
    <w:p w14:paraId="27541EE2" w14:textId="77777777" w:rsidR="004A3955" w:rsidRDefault="004A3955" w:rsidP="00385F5B">
      <w:pPr>
        <w:spacing w:line="240" w:lineRule="atLeast"/>
        <w:ind w:left="-57" w:right="-57"/>
        <w:jc w:val="both"/>
        <w:rPr>
          <w:rFonts w:ascii="Times New Roman" w:hAnsi="Times New Roman" w:cs="Times New Roman"/>
          <w:b/>
        </w:rPr>
      </w:pPr>
    </w:p>
    <w:p w14:paraId="0D95CC10" w14:textId="77777777" w:rsidR="00042FDC" w:rsidRDefault="00385F5B" w:rsidP="00042FDC">
      <w:pPr>
        <w:spacing w:line="240" w:lineRule="atLeast"/>
        <w:ind w:left="-57" w:right="-57"/>
        <w:jc w:val="center"/>
        <w:rPr>
          <w:rFonts w:ascii="Times New Roman" w:hAnsi="Times New Roman" w:cs="Times New Roman"/>
          <w:b/>
        </w:rPr>
      </w:pPr>
      <w:r w:rsidRPr="00385F5B">
        <w:rPr>
          <w:rFonts w:ascii="Times New Roman" w:hAnsi="Times New Roman" w:cs="Times New Roman"/>
          <w:b/>
        </w:rPr>
        <w:t>Es</w:t>
      </w:r>
      <w:r w:rsidR="00ED64F2">
        <w:rPr>
          <w:rFonts w:ascii="Times New Roman" w:hAnsi="Times New Roman" w:cs="Times New Roman"/>
          <w:b/>
        </w:rPr>
        <w:t>odo</w:t>
      </w:r>
      <w:r w:rsidRPr="00385F5B">
        <w:rPr>
          <w:rFonts w:ascii="Times New Roman" w:hAnsi="Times New Roman" w:cs="Times New Roman"/>
          <w:b/>
        </w:rPr>
        <w:t xml:space="preserve"> 33,17-23</w:t>
      </w:r>
    </w:p>
    <w:p w14:paraId="52545036" w14:textId="77777777" w:rsidR="004A3955" w:rsidRDefault="004A3955" w:rsidP="00385F5B">
      <w:pPr>
        <w:spacing w:line="240" w:lineRule="atLeast"/>
        <w:ind w:left="-57" w:right="-57"/>
        <w:jc w:val="both"/>
        <w:rPr>
          <w:rFonts w:ascii="Times New Roman" w:hAnsi="Times New Roman" w:cs="Times New Roman"/>
          <w:b/>
        </w:rPr>
      </w:pPr>
    </w:p>
    <w:p w14:paraId="5BAD909A" w14:textId="77777777" w:rsidR="008A4D71" w:rsidRPr="00042FDC" w:rsidRDefault="008A4D71" w:rsidP="00042FDC">
      <w:pPr>
        <w:jc w:val="both"/>
        <w:rPr>
          <w:rFonts w:ascii="Times New Roman" w:hAnsi="Times New Roman" w:cs="Times New Roman"/>
        </w:rPr>
      </w:pPr>
      <w:r w:rsidRPr="00042FDC">
        <w:rPr>
          <w:rFonts w:ascii="Times New Roman" w:hAnsi="Times New Roman" w:cs="Times New Roman"/>
          <w:vertAlign w:val="superscript"/>
        </w:rPr>
        <w:t>17</w:t>
      </w:r>
      <w:r w:rsidRPr="00042FDC">
        <w:rPr>
          <w:rFonts w:ascii="Times New Roman" w:hAnsi="Times New Roman" w:cs="Times New Roman"/>
        </w:rPr>
        <w:t xml:space="preserve">Disse il Signore a Mosè: «Anche quanto hai detto io farò, perché hai trovato grazia ai miei occhi e ti ho conosciuto per nome». </w:t>
      </w:r>
      <w:r w:rsidRPr="00042FDC">
        <w:rPr>
          <w:rFonts w:ascii="Times New Roman" w:hAnsi="Times New Roman" w:cs="Times New Roman"/>
          <w:vertAlign w:val="superscript"/>
        </w:rPr>
        <w:t>18</w:t>
      </w:r>
      <w:r w:rsidRPr="00042FDC">
        <w:rPr>
          <w:rFonts w:ascii="Times New Roman" w:hAnsi="Times New Roman" w:cs="Times New Roman"/>
        </w:rPr>
        <w:t xml:space="preserve">Gli disse: «Mostrami la tua gloria!». </w:t>
      </w:r>
      <w:r w:rsidRPr="00042FDC">
        <w:rPr>
          <w:rFonts w:ascii="Times New Roman" w:hAnsi="Times New Roman" w:cs="Times New Roman"/>
          <w:vertAlign w:val="superscript"/>
        </w:rPr>
        <w:t>19</w:t>
      </w:r>
      <w:r w:rsidRPr="00042FDC">
        <w:rPr>
          <w:rFonts w:ascii="Times New Roman" w:hAnsi="Times New Roman" w:cs="Times New Roman"/>
        </w:rPr>
        <w:t xml:space="preserve">Rispose: «Farò passare davanti a te tutta la mia bontà e proclamerò il mio nome, Signore, davanti a te. A chi vorrò far grazia farò grazia e di chi vorrò aver misericordia avrò misericordia». </w:t>
      </w:r>
      <w:r w:rsidRPr="00042FDC">
        <w:rPr>
          <w:rFonts w:ascii="Times New Roman" w:hAnsi="Times New Roman" w:cs="Times New Roman"/>
          <w:vertAlign w:val="superscript"/>
        </w:rPr>
        <w:t>20</w:t>
      </w:r>
      <w:r w:rsidRPr="00042FDC">
        <w:rPr>
          <w:rFonts w:ascii="Times New Roman" w:hAnsi="Times New Roman" w:cs="Times New Roman"/>
        </w:rPr>
        <w:t xml:space="preserve">Soggiunse: «Ma tu non potrai vedere il mio volto, perché nessun uomo può vedermi e restare vivo». </w:t>
      </w:r>
      <w:r w:rsidRPr="00042FDC">
        <w:rPr>
          <w:rFonts w:ascii="Times New Roman" w:hAnsi="Times New Roman" w:cs="Times New Roman"/>
          <w:vertAlign w:val="superscript"/>
        </w:rPr>
        <w:t>21</w:t>
      </w:r>
      <w:r w:rsidRPr="00042FDC">
        <w:rPr>
          <w:rFonts w:ascii="Times New Roman" w:hAnsi="Times New Roman" w:cs="Times New Roman"/>
        </w:rPr>
        <w:t xml:space="preserve">Aggiunse il Signore: «Ecco un luogo vicino a me. Tu starai sopra la rupe: </w:t>
      </w:r>
      <w:r w:rsidRPr="00042FDC">
        <w:rPr>
          <w:rFonts w:ascii="Times New Roman" w:hAnsi="Times New Roman" w:cs="Times New Roman"/>
          <w:vertAlign w:val="superscript"/>
        </w:rPr>
        <w:t>22</w:t>
      </w:r>
      <w:r w:rsidRPr="00042FDC">
        <w:rPr>
          <w:rFonts w:ascii="Times New Roman" w:hAnsi="Times New Roman" w:cs="Times New Roman"/>
        </w:rPr>
        <w:t xml:space="preserve">quando passerà la mia gloria, io ti porrò nella cavità della rupe e ti coprirò con la mano, finché non sarò passato. </w:t>
      </w:r>
      <w:r w:rsidRPr="00042FDC">
        <w:rPr>
          <w:rFonts w:ascii="Times New Roman" w:hAnsi="Times New Roman" w:cs="Times New Roman"/>
          <w:vertAlign w:val="superscript"/>
        </w:rPr>
        <w:t>23</w:t>
      </w:r>
      <w:r w:rsidRPr="00042FDC">
        <w:rPr>
          <w:rFonts w:ascii="Times New Roman" w:hAnsi="Times New Roman" w:cs="Times New Roman"/>
        </w:rPr>
        <w:t xml:space="preserve">Poi toglierò la mano e vedrai le mie spalle, ma il mio volto non si può vedere». </w:t>
      </w:r>
    </w:p>
    <w:p w14:paraId="117536AF" w14:textId="77777777" w:rsidR="004124AF" w:rsidRDefault="004124AF" w:rsidP="00042FDC">
      <w:pPr>
        <w:spacing w:line="240" w:lineRule="atLeast"/>
        <w:ind w:left="-57" w:right="-57"/>
        <w:jc w:val="center"/>
        <w:rPr>
          <w:rFonts w:ascii="Times New Roman" w:hAnsi="Times New Roman" w:cs="Times New Roman"/>
          <w:b/>
        </w:rPr>
      </w:pPr>
    </w:p>
    <w:p w14:paraId="53BE2A72" w14:textId="0A2293CE" w:rsidR="00042FDC" w:rsidRDefault="00042FDC" w:rsidP="00042FDC">
      <w:pPr>
        <w:spacing w:line="240" w:lineRule="atLeast"/>
        <w:ind w:left="-57" w:right="-57"/>
        <w:jc w:val="center"/>
        <w:rPr>
          <w:rFonts w:ascii="Times New Roman" w:hAnsi="Times New Roman" w:cs="Times New Roman"/>
          <w:b/>
        </w:rPr>
      </w:pPr>
      <w:r>
        <w:rPr>
          <w:rFonts w:ascii="Times New Roman" w:hAnsi="Times New Roman" w:cs="Times New Roman"/>
          <w:b/>
        </w:rPr>
        <w:t>E</w:t>
      </w:r>
      <w:r w:rsidR="00F746F1">
        <w:rPr>
          <w:rFonts w:ascii="Times New Roman" w:hAnsi="Times New Roman" w:cs="Times New Roman"/>
          <w:b/>
        </w:rPr>
        <w:t>s</w:t>
      </w:r>
      <w:r>
        <w:rPr>
          <w:rFonts w:ascii="Times New Roman" w:hAnsi="Times New Roman" w:cs="Times New Roman"/>
          <w:b/>
        </w:rPr>
        <w:t>odo</w:t>
      </w:r>
      <w:r w:rsidRPr="00385F5B">
        <w:rPr>
          <w:rFonts w:ascii="Times New Roman" w:hAnsi="Times New Roman" w:cs="Times New Roman"/>
          <w:b/>
        </w:rPr>
        <w:t xml:space="preserve"> 34,6-9</w:t>
      </w:r>
    </w:p>
    <w:p w14:paraId="58FA18C9" w14:textId="77777777" w:rsidR="00042FDC" w:rsidRPr="00042FDC" w:rsidRDefault="00042FDC" w:rsidP="00042FDC">
      <w:pPr>
        <w:jc w:val="both"/>
        <w:rPr>
          <w:rFonts w:ascii="Times New Roman" w:hAnsi="Times New Roman" w:cs="Times New Roman"/>
        </w:rPr>
      </w:pPr>
    </w:p>
    <w:p w14:paraId="316A6038" w14:textId="77777777" w:rsidR="00042FDC" w:rsidRPr="00042FDC" w:rsidRDefault="00042FDC" w:rsidP="00042FDC">
      <w:pPr>
        <w:jc w:val="both"/>
        <w:rPr>
          <w:rFonts w:ascii="Times New Roman" w:hAnsi="Times New Roman" w:cs="Times New Roman"/>
        </w:rPr>
      </w:pPr>
      <w:r w:rsidRPr="00042FDC">
        <w:rPr>
          <w:rFonts w:ascii="Times New Roman" w:hAnsi="Times New Roman" w:cs="Times New Roman"/>
          <w:vertAlign w:val="superscript"/>
        </w:rPr>
        <w:t>6</w:t>
      </w:r>
      <w:r w:rsidRPr="00042FDC">
        <w:rPr>
          <w:rFonts w:ascii="Times New Roman" w:hAnsi="Times New Roman" w:cs="Times New Roman"/>
        </w:rPr>
        <w:t xml:space="preserve">Il Signore passò davanti a lui, proclamando: «Il Signore, il Signore, Dio misericordioso e pietoso, lento all’ira e ricco di amore e di fedeltà, </w:t>
      </w:r>
      <w:r w:rsidRPr="00042FDC">
        <w:rPr>
          <w:rFonts w:ascii="Times New Roman" w:hAnsi="Times New Roman" w:cs="Times New Roman"/>
          <w:vertAlign w:val="superscript"/>
        </w:rPr>
        <w:t>7</w:t>
      </w:r>
      <w:r w:rsidRPr="00042FDC">
        <w:rPr>
          <w:rFonts w:ascii="Times New Roman" w:hAnsi="Times New Roman" w:cs="Times New Roman"/>
        </w:rPr>
        <w:t xml:space="preserve">che conserva il suo amore per mille generazioni, che perdona la colpa, la trasgressione e il peccato, ma non lascia senza punizione, che castiga la colpa dei padri nei figli e nei figli dei figli fino alla terza e alla quarta generazione». </w:t>
      </w:r>
      <w:r w:rsidRPr="00042FDC">
        <w:rPr>
          <w:rFonts w:ascii="Times New Roman" w:hAnsi="Times New Roman" w:cs="Times New Roman"/>
          <w:vertAlign w:val="superscript"/>
        </w:rPr>
        <w:t>8</w:t>
      </w:r>
      <w:r w:rsidRPr="00042FDC">
        <w:rPr>
          <w:rFonts w:ascii="Times New Roman" w:hAnsi="Times New Roman" w:cs="Times New Roman"/>
        </w:rPr>
        <w:t xml:space="preserve">Mosè si curvò in fretta fino a terra e si prostrò. </w:t>
      </w:r>
      <w:r w:rsidRPr="00042FDC">
        <w:rPr>
          <w:rFonts w:ascii="Times New Roman" w:hAnsi="Times New Roman" w:cs="Times New Roman"/>
          <w:vertAlign w:val="superscript"/>
        </w:rPr>
        <w:t>9</w:t>
      </w:r>
      <w:r w:rsidRPr="00042FDC">
        <w:rPr>
          <w:rFonts w:ascii="Times New Roman" w:hAnsi="Times New Roman" w:cs="Times New Roman"/>
        </w:rPr>
        <w:t xml:space="preserve">Disse: «Se ho trovato grazia ai tuoi occhi, Signore, che il Signore cammini in mezzo a noi. Sì, è un popolo di dura cervice, ma tu perdona la nostra colpa e il nostro peccato: fa’ di noi la tua eredità». </w:t>
      </w:r>
      <w:r w:rsidRPr="00042FDC">
        <w:rPr>
          <w:rFonts w:ascii="Times New Roman" w:hAnsi="Times New Roman" w:cs="Times New Roman"/>
          <w:vertAlign w:val="superscript"/>
        </w:rPr>
        <w:t>10</w:t>
      </w:r>
      <w:r w:rsidRPr="00042FDC">
        <w:rPr>
          <w:rFonts w:ascii="Times New Roman" w:hAnsi="Times New Roman" w:cs="Times New Roman"/>
        </w:rPr>
        <w:t xml:space="preserve">Il Signore disse: «Ecco, io stabilisco un’alleanza: in presenza di tutto il tuo popolo io farò meraviglie, quali non furono mai compiute in nessuna terra e in nessuna nazione: tutto il popolo in mezzo al quale ti trovi vedrà l’opera del Signore, perché terribile è quanto io sto per fare con te. </w:t>
      </w:r>
    </w:p>
    <w:p w14:paraId="079613F8" w14:textId="77777777" w:rsidR="004A3955" w:rsidRDefault="004A3955" w:rsidP="00385F5B">
      <w:pPr>
        <w:spacing w:line="240" w:lineRule="atLeast"/>
        <w:ind w:left="-57" w:right="-57"/>
        <w:jc w:val="both"/>
        <w:rPr>
          <w:rFonts w:ascii="Times New Roman" w:hAnsi="Times New Roman" w:cs="Times New Roman"/>
          <w:b/>
        </w:rPr>
      </w:pPr>
    </w:p>
    <w:p w14:paraId="009465E6" w14:textId="77777777" w:rsidR="00A27840" w:rsidRDefault="00A27840" w:rsidP="00385F5B">
      <w:pPr>
        <w:spacing w:line="240" w:lineRule="atLeast"/>
        <w:ind w:left="-57" w:right="-57"/>
        <w:jc w:val="both"/>
        <w:rPr>
          <w:rFonts w:ascii="Times New Roman" w:hAnsi="Times New Roman" w:cs="Times New Roman"/>
          <w:b/>
        </w:rPr>
      </w:pPr>
    </w:p>
    <w:p w14:paraId="5815D8BC" w14:textId="77777777" w:rsidR="00A27840" w:rsidRDefault="00A27840" w:rsidP="00385F5B">
      <w:pPr>
        <w:spacing w:line="240" w:lineRule="atLeast"/>
        <w:ind w:left="-57" w:right="-57"/>
        <w:jc w:val="both"/>
        <w:rPr>
          <w:rFonts w:ascii="Times New Roman" w:hAnsi="Times New Roman" w:cs="Times New Roman"/>
          <w:b/>
        </w:rPr>
      </w:pPr>
    </w:p>
    <w:p w14:paraId="2388B73C" w14:textId="0591BA71" w:rsidR="004A3955" w:rsidRDefault="00ED64F2" w:rsidP="004124AF">
      <w:pPr>
        <w:widowControl w:val="0"/>
        <w:autoSpaceDE w:val="0"/>
        <w:autoSpaceDN w:val="0"/>
        <w:adjustRightInd w:val="0"/>
        <w:spacing w:line="240" w:lineRule="atLeast"/>
        <w:ind w:left="-57" w:right="-57"/>
        <w:jc w:val="center"/>
        <w:rPr>
          <w:rFonts w:ascii="Times New Roman" w:hAnsi="Times New Roman" w:cs="Times New Roman"/>
          <w:b/>
          <w:bCs/>
          <w:lang w:bidi="it-IT"/>
        </w:rPr>
      </w:pPr>
      <w:r>
        <w:rPr>
          <w:rFonts w:ascii="Times New Roman" w:hAnsi="Times New Roman" w:cs="Times New Roman"/>
          <w:b/>
          <w:bCs/>
          <w:lang w:bidi="it-IT"/>
        </w:rPr>
        <w:t xml:space="preserve">Genesi </w:t>
      </w:r>
      <w:r w:rsidRPr="00385F5B">
        <w:rPr>
          <w:rFonts w:ascii="Times New Roman" w:hAnsi="Times New Roman" w:cs="Times New Roman"/>
          <w:b/>
          <w:bCs/>
          <w:lang w:bidi="it-IT"/>
        </w:rPr>
        <w:t>1,1-</w:t>
      </w:r>
      <w:r>
        <w:rPr>
          <w:rFonts w:ascii="Times New Roman" w:hAnsi="Times New Roman" w:cs="Times New Roman"/>
          <w:b/>
          <w:bCs/>
          <w:lang w:bidi="it-IT"/>
        </w:rPr>
        <w:t>5.</w:t>
      </w:r>
      <w:r w:rsidR="004124AF">
        <w:rPr>
          <w:rFonts w:ascii="Times New Roman" w:hAnsi="Times New Roman" w:cs="Times New Roman"/>
          <w:b/>
          <w:bCs/>
          <w:lang w:bidi="it-IT"/>
        </w:rPr>
        <w:t xml:space="preserve"> </w:t>
      </w:r>
    </w:p>
    <w:p w14:paraId="399A5AF4" w14:textId="77777777" w:rsidR="00B25F23" w:rsidRPr="00F746F1" w:rsidRDefault="00B25F23" w:rsidP="00F746F1">
      <w:pPr>
        <w:jc w:val="both"/>
        <w:rPr>
          <w:rFonts w:ascii="Times New Roman" w:hAnsi="Times New Roman" w:cs="Times New Roman"/>
        </w:rPr>
      </w:pPr>
      <w:r w:rsidRPr="00F746F1">
        <w:rPr>
          <w:rFonts w:ascii="Times New Roman" w:hAnsi="Times New Roman" w:cs="Times New Roman"/>
          <w:vertAlign w:val="superscript"/>
        </w:rPr>
        <w:t>1</w:t>
      </w:r>
      <w:r w:rsidRPr="00F746F1">
        <w:rPr>
          <w:rFonts w:ascii="Times New Roman" w:hAnsi="Times New Roman" w:cs="Times New Roman"/>
        </w:rPr>
        <w:t xml:space="preserve">In principio Dio creò il cielo e la terra. </w:t>
      </w:r>
      <w:r w:rsidRPr="00F746F1">
        <w:rPr>
          <w:rFonts w:ascii="Times New Roman" w:hAnsi="Times New Roman" w:cs="Times New Roman"/>
          <w:vertAlign w:val="superscript"/>
        </w:rPr>
        <w:t>2</w:t>
      </w:r>
      <w:r w:rsidRPr="00F746F1">
        <w:rPr>
          <w:rFonts w:ascii="Times New Roman" w:hAnsi="Times New Roman" w:cs="Times New Roman"/>
        </w:rPr>
        <w:t xml:space="preserve">La terra era informe e deserta e le tenebre ricoprivano l’abisso e lo spirito di Dio aleggiava sulle acque. </w:t>
      </w:r>
    </w:p>
    <w:p w14:paraId="71A010F0" w14:textId="77777777" w:rsidR="00B25F23" w:rsidRPr="00F746F1" w:rsidRDefault="00B25F23" w:rsidP="00F746F1">
      <w:pPr>
        <w:jc w:val="both"/>
        <w:rPr>
          <w:rFonts w:ascii="Times New Roman" w:hAnsi="Times New Roman" w:cs="Times New Roman"/>
        </w:rPr>
      </w:pPr>
      <w:r w:rsidRPr="00F746F1">
        <w:rPr>
          <w:rFonts w:ascii="Times New Roman" w:hAnsi="Times New Roman" w:cs="Times New Roman"/>
          <w:vertAlign w:val="superscript"/>
        </w:rPr>
        <w:t>3</w:t>
      </w:r>
      <w:r w:rsidRPr="00F746F1">
        <w:rPr>
          <w:rFonts w:ascii="Times New Roman" w:hAnsi="Times New Roman" w:cs="Times New Roman"/>
        </w:rPr>
        <w:t xml:space="preserve">Dio disse: «Sia la luce!». E la luce fu. </w:t>
      </w:r>
      <w:r w:rsidRPr="00F746F1">
        <w:rPr>
          <w:rFonts w:ascii="Times New Roman" w:hAnsi="Times New Roman" w:cs="Times New Roman"/>
          <w:vertAlign w:val="superscript"/>
        </w:rPr>
        <w:t>4</w:t>
      </w:r>
      <w:r w:rsidRPr="00F746F1">
        <w:rPr>
          <w:rFonts w:ascii="Times New Roman" w:hAnsi="Times New Roman" w:cs="Times New Roman"/>
        </w:rPr>
        <w:t xml:space="preserve">Dio vide che la luce era cosa buona e Dio separò la luce dalle tenebre. </w:t>
      </w:r>
      <w:r w:rsidRPr="00F746F1">
        <w:rPr>
          <w:rFonts w:ascii="Times New Roman" w:hAnsi="Times New Roman" w:cs="Times New Roman"/>
          <w:vertAlign w:val="superscript"/>
        </w:rPr>
        <w:t>5</w:t>
      </w:r>
      <w:r w:rsidRPr="00F746F1">
        <w:rPr>
          <w:rFonts w:ascii="Times New Roman" w:hAnsi="Times New Roman" w:cs="Times New Roman"/>
        </w:rPr>
        <w:t xml:space="preserve">Dio chiamò la luce giorno, mentre chiamò le tenebre notte. E fu sera e fu mattina: giorno primo. </w:t>
      </w:r>
    </w:p>
    <w:p w14:paraId="24B6C046" w14:textId="77777777" w:rsidR="00B25F23" w:rsidRDefault="00B25F23" w:rsidP="00F746F1">
      <w:pPr>
        <w:jc w:val="both"/>
        <w:rPr>
          <w:rFonts w:ascii="Times New Roman" w:hAnsi="Times New Roman" w:cs="Times New Roman"/>
        </w:rPr>
      </w:pPr>
      <w:r w:rsidRPr="00F746F1">
        <w:rPr>
          <w:rFonts w:ascii="Times New Roman" w:hAnsi="Times New Roman" w:cs="Times New Roman"/>
          <w:vertAlign w:val="superscript"/>
        </w:rPr>
        <w:t>6</w:t>
      </w:r>
      <w:r w:rsidRPr="00F746F1">
        <w:rPr>
          <w:rFonts w:ascii="Times New Roman" w:hAnsi="Times New Roman" w:cs="Times New Roman"/>
        </w:rPr>
        <w:t xml:space="preserve">Dio disse: «Sia un firmamento in mezzo alle acque per separare le acque dalle acque». </w:t>
      </w:r>
      <w:r w:rsidRPr="00F746F1">
        <w:rPr>
          <w:rFonts w:ascii="Times New Roman" w:hAnsi="Times New Roman" w:cs="Times New Roman"/>
          <w:vertAlign w:val="superscript"/>
        </w:rPr>
        <w:t>7</w:t>
      </w:r>
      <w:r w:rsidRPr="00F746F1">
        <w:rPr>
          <w:rFonts w:ascii="Times New Roman" w:hAnsi="Times New Roman" w:cs="Times New Roman"/>
        </w:rPr>
        <w:t xml:space="preserve">Dio fece il firmamento e separò le acque che sono sotto il firmamento dalle acque che sono sopra il firmamento. E così avvenne. </w:t>
      </w:r>
      <w:r w:rsidRPr="00F746F1">
        <w:rPr>
          <w:rFonts w:ascii="Times New Roman" w:hAnsi="Times New Roman" w:cs="Times New Roman"/>
          <w:vertAlign w:val="superscript"/>
        </w:rPr>
        <w:t>8</w:t>
      </w:r>
      <w:r w:rsidRPr="00F746F1">
        <w:rPr>
          <w:rFonts w:ascii="Times New Roman" w:hAnsi="Times New Roman" w:cs="Times New Roman"/>
        </w:rPr>
        <w:t xml:space="preserve">Dio chiamò il firmamento cielo. E fu sera e fu mattina: secondo giorno. </w:t>
      </w:r>
    </w:p>
    <w:p w14:paraId="2A1792FA" w14:textId="77777777" w:rsidR="004124AF" w:rsidRPr="00F746F1" w:rsidRDefault="004124AF" w:rsidP="00F746F1">
      <w:pPr>
        <w:jc w:val="both"/>
        <w:rPr>
          <w:rFonts w:ascii="Times New Roman" w:hAnsi="Times New Roman" w:cs="Times New Roman"/>
        </w:rPr>
      </w:pPr>
    </w:p>
    <w:p w14:paraId="55F4D2ED" w14:textId="65A837B1" w:rsidR="004124AF" w:rsidRDefault="004124AF" w:rsidP="004124AF">
      <w:pPr>
        <w:widowControl w:val="0"/>
        <w:autoSpaceDE w:val="0"/>
        <w:autoSpaceDN w:val="0"/>
        <w:adjustRightInd w:val="0"/>
        <w:spacing w:line="240" w:lineRule="atLeast"/>
        <w:ind w:left="-57" w:right="-57"/>
        <w:jc w:val="center"/>
        <w:rPr>
          <w:rFonts w:ascii="Times New Roman" w:hAnsi="Times New Roman" w:cs="Times New Roman"/>
          <w:b/>
          <w:bCs/>
          <w:lang w:bidi="it-IT"/>
        </w:rPr>
      </w:pPr>
      <w:r>
        <w:rPr>
          <w:rFonts w:ascii="Times New Roman" w:hAnsi="Times New Roman" w:cs="Times New Roman"/>
          <w:b/>
          <w:bCs/>
          <w:lang w:bidi="it-IT"/>
        </w:rPr>
        <w:t>Genesi 1, 26-28</w:t>
      </w:r>
    </w:p>
    <w:p w14:paraId="16FE0F64" w14:textId="77777777" w:rsidR="004124AF" w:rsidRDefault="004124AF" w:rsidP="004124AF">
      <w:pPr>
        <w:widowControl w:val="0"/>
        <w:autoSpaceDE w:val="0"/>
        <w:autoSpaceDN w:val="0"/>
        <w:adjustRightInd w:val="0"/>
        <w:spacing w:line="240" w:lineRule="atLeast"/>
        <w:ind w:left="-57" w:right="-57"/>
        <w:jc w:val="center"/>
        <w:rPr>
          <w:rFonts w:ascii="Times New Roman" w:hAnsi="Times New Roman" w:cs="Times New Roman"/>
          <w:b/>
          <w:bCs/>
          <w:lang w:bidi="it-IT"/>
        </w:rPr>
      </w:pPr>
    </w:p>
    <w:p w14:paraId="15F31920" w14:textId="77777777" w:rsidR="004124AF" w:rsidRDefault="004124AF" w:rsidP="004124AF">
      <w:pPr>
        <w:widowControl w:val="0"/>
        <w:autoSpaceDE w:val="0"/>
        <w:autoSpaceDN w:val="0"/>
        <w:adjustRightInd w:val="0"/>
        <w:spacing w:line="240" w:lineRule="atLeast"/>
        <w:ind w:left="-57" w:right="-57"/>
        <w:jc w:val="both"/>
        <w:rPr>
          <w:rFonts w:ascii="Times New Roman" w:hAnsi="Times New Roman" w:cs="Times New Roman"/>
          <w:b/>
          <w:bCs/>
          <w:lang w:bidi="it-IT"/>
        </w:rPr>
      </w:pPr>
    </w:p>
    <w:p w14:paraId="4EEA3DBB" w14:textId="77777777" w:rsidR="004A3955" w:rsidRDefault="004A3955" w:rsidP="00F746F1">
      <w:pPr>
        <w:jc w:val="both"/>
        <w:rPr>
          <w:rFonts w:ascii="Times New Roman" w:hAnsi="Times New Roman" w:cs="Times New Roman"/>
          <w:b/>
          <w:bCs/>
          <w:lang w:bidi="it-IT"/>
        </w:rPr>
      </w:pPr>
    </w:p>
    <w:p w14:paraId="47E17C69" w14:textId="77777777" w:rsidR="004124AF" w:rsidRPr="00F746F1" w:rsidRDefault="004124AF" w:rsidP="00F746F1">
      <w:pPr>
        <w:jc w:val="both"/>
        <w:rPr>
          <w:rFonts w:ascii="Times New Roman" w:hAnsi="Times New Roman" w:cs="Times New Roman"/>
          <w:b/>
          <w:bCs/>
          <w:lang w:bidi="it-IT"/>
        </w:rPr>
      </w:pPr>
    </w:p>
    <w:p w14:paraId="264CC32E" w14:textId="77777777" w:rsidR="00B25F23" w:rsidRPr="00F746F1" w:rsidRDefault="00B25F23" w:rsidP="00F746F1">
      <w:pPr>
        <w:jc w:val="both"/>
        <w:rPr>
          <w:rFonts w:ascii="Times New Roman" w:hAnsi="Times New Roman" w:cs="Times New Roman"/>
        </w:rPr>
      </w:pPr>
      <w:r w:rsidRPr="00F746F1">
        <w:rPr>
          <w:rFonts w:ascii="Times New Roman" w:hAnsi="Times New Roman" w:cs="Times New Roman"/>
          <w:vertAlign w:val="superscript"/>
        </w:rPr>
        <w:t>26</w:t>
      </w:r>
      <w:r w:rsidRPr="00F746F1">
        <w:rPr>
          <w:rFonts w:ascii="Times New Roman" w:hAnsi="Times New Roman" w:cs="Times New Roman"/>
        </w:rPr>
        <w:t xml:space="preserve">Dio disse: «Facciamo l’uomo a nostra immagine, secondo la nostra somiglianza: domini sui pesci del mare e sugli uccelli del cielo, sul bestiame, su tutti gli animali selvatici e su tutti i rettili che strisciano sulla terra». </w:t>
      </w:r>
    </w:p>
    <w:p w14:paraId="69E88E0E" w14:textId="77777777" w:rsidR="00B25F23" w:rsidRPr="00F746F1" w:rsidRDefault="00B25F23" w:rsidP="00F746F1">
      <w:pPr>
        <w:ind w:left="2977"/>
        <w:jc w:val="both"/>
        <w:rPr>
          <w:rFonts w:ascii="Times New Roman" w:hAnsi="Times New Roman" w:cs="Times New Roman"/>
        </w:rPr>
      </w:pPr>
      <w:r w:rsidRPr="00F746F1">
        <w:rPr>
          <w:rFonts w:ascii="Times New Roman" w:hAnsi="Times New Roman" w:cs="Times New Roman"/>
          <w:vertAlign w:val="superscript"/>
        </w:rPr>
        <w:t>27</w:t>
      </w:r>
      <w:r w:rsidRPr="00F746F1">
        <w:rPr>
          <w:rFonts w:ascii="Times New Roman" w:hAnsi="Times New Roman" w:cs="Times New Roman"/>
        </w:rPr>
        <w:t xml:space="preserve">E Dio creò l’uomo a sua immagine; </w:t>
      </w:r>
    </w:p>
    <w:p w14:paraId="199EA0D4" w14:textId="77777777" w:rsidR="00B25F23" w:rsidRPr="00F746F1" w:rsidRDefault="00B25F23" w:rsidP="00F746F1">
      <w:pPr>
        <w:ind w:left="2977"/>
        <w:jc w:val="both"/>
        <w:rPr>
          <w:rFonts w:ascii="Times New Roman" w:hAnsi="Times New Roman" w:cs="Times New Roman"/>
        </w:rPr>
      </w:pPr>
      <w:r w:rsidRPr="00F746F1">
        <w:rPr>
          <w:rFonts w:ascii="Times New Roman" w:hAnsi="Times New Roman" w:cs="Times New Roman"/>
        </w:rPr>
        <w:t xml:space="preserve">a immagine di Dio lo creò:  </w:t>
      </w:r>
    </w:p>
    <w:p w14:paraId="758CB483" w14:textId="77777777" w:rsidR="00B25F23" w:rsidRPr="00F746F1" w:rsidRDefault="00B25F23" w:rsidP="00F746F1">
      <w:pPr>
        <w:ind w:left="2977"/>
        <w:jc w:val="both"/>
        <w:rPr>
          <w:rFonts w:ascii="Times New Roman" w:hAnsi="Times New Roman" w:cs="Times New Roman"/>
        </w:rPr>
      </w:pPr>
      <w:r w:rsidRPr="00F746F1">
        <w:rPr>
          <w:rFonts w:ascii="Times New Roman" w:hAnsi="Times New Roman" w:cs="Times New Roman"/>
        </w:rPr>
        <w:t xml:space="preserve">maschio e femmina li creò.  </w:t>
      </w:r>
    </w:p>
    <w:p w14:paraId="31F5FB14" w14:textId="77777777" w:rsidR="00B25F23" w:rsidRPr="00F746F1" w:rsidRDefault="00B25F23" w:rsidP="00F746F1">
      <w:pPr>
        <w:ind w:left="2977"/>
        <w:jc w:val="both"/>
        <w:rPr>
          <w:rFonts w:ascii="Times New Roman" w:hAnsi="Times New Roman" w:cs="Times New Roman"/>
        </w:rPr>
      </w:pPr>
      <w:r w:rsidRPr="00F746F1">
        <w:rPr>
          <w:rFonts w:ascii="Times New Roman" w:hAnsi="Times New Roman" w:cs="Times New Roman"/>
          <w:vertAlign w:val="superscript"/>
        </w:rPr>
        <w:t>28</w:t>
      </w:r>
      <w:r w:rsidRPr="00F746F1">
        <w:rPr>
          <w:rFonts w:ascii="Times New Roman" w:hAnsi="Times New Roman" w:cs="Times New Roman"/>
        </w:rPr>
        <w:t xml:space="preserve">Dio li benedisse e Dio disse loro: </w:t>
      </w:r>
    </w:p>
    <w:p w14:paraId="44AE00E9" w14:textId="77777777" w:rsidR="00B25F23" w:rsidRPr="00F746F1" w:rsidRDefault="00B25F23" w:rsidP="00F746F1">
      <w:pPr>
        <w:ind w:left="2977"/>
        <w:jc w:val="both"/>
        <w:rPr>
          <w:rFonts w:ascii="Times New Roman" w:hAnsi="Times New Roman" w:cs="Times New Roman"/>
        </w:rPr>
      </w:pPr>
      <w:r w:rsidRPr="00F746F1">
        <w:rPr>
          <w:rFonts w:ascii="Times New Roman" w:hAnsi="Times New Roman" w:cs="Times New Roman"/>
        </w:rPr>
        <w:t xml:space="preserve">«Siate fecondi e moltiplicatevi, </w:t>
      </w:r>
    </w:p>
    <w:p w14:paraId="6265D1E5" w14:textId="77777777" w:rsidR="00B25F23" w:rsidRPr="00F746F1" w:rsidRDefault="00B25F23" w:rsidP="00F746F1">
      <w:pPr>
        <w:ind w:left="2977"/>
        <w:jc w:val="both"/>
        <w:rPr>
          <w:rFonts w:ascii="Times New Roman" w:hAnsi="Times New Roman" w:cs="Times New Roman"/>
        </w:rPr>
      </w:pPr>
      <w:r w:rsidRPr="00F746F1">
        <w:rPr>
          <w:rFonts w:ascii="Times New Roman" w:hAnsi="Times New Roman" w:cs="Times New Roman"/>
        </w:rPr>
        <w:t xml:space="preserve">riempite la terra e soggiogatela, </w:t>
      </w:r>
    </w:p>
    <w:p w14:paraId="77322391" w14:textId="77777777" w:rsidR="00B25F23" w:rsidRPr="00F746F1" w:rsidRDefault="00B25F23" w:rsidP="00F746F1">
      <w:pPr>
        <w:ind w:left="2977"/>
        <w:jc w:val="both"/>
        <w:rPr>
          <w:rFonts w:ascii="Times New Roman" w:hAnsi="Times New Roman" w:cs="Times New Roman"/>
        </w:rPr>
      </w:pPr>
      <w:r w:rsidRPr="00F746F1">
        <w:rPr>
          <w:rFonts w:ascii="Times New Roman" w:hAnsi="Times New Roman" w:cs="Times New Roman"/>
        </w:rPr>
        <w:t xml:space="preserve">dominate sui pesci del mare e sugli uccelli del cielo </w:t>
      </w:r>
    </w:p>
    <w:p w14:paraId="598B68A9" w14:textId="77777777" w:rsidR="00B25F23" w:rsidRPr="00F746F1" w:rsidRDefault="00B25F23" w:rsidP="00F746F1">
      <w:pPr>
        <w:ind w:left="2977"/>
        <w:jc w:val="both"/>
        <w:rPr>
          <w:rFonts w:ascii="Times New Roman" w:hAnsi="Times New Roman" w:cs="Times New Roman"/>
        </w:rPr>
      </w:pPr>
      <w:r w:rsidRPr="00F746F1">
        <w:rPr>
          <w:rFonts w:ascii="Times New Roman" w:hAnsi="Times New Roman" w:cs="Times New Roman"/>
        </w:rPr>
        <w:t xml:space="preserve">e su ogni essere vivente che striscia sulla terra». </w:t>
      </w:r>
    </w:p>
    <w:p w14:paraId="61A556E8" w14:textId="77777777" w:rsidR="004124AF" w:rsidRDefault="004124AF" w:rsidP="004124AF">
      <w:pPr>
        <w:widowControl w:val="0"/>
        <w:autoSpaceDE w:val="0"/>
        <w:autoSpaceDN w:val="0"/>
        <w:adjustRightInd w:val="0"/>
        <w:spacing w:line="240" w:lineRule="atLeast"/>
        <w:ind w:left="-57" w:right="-57"/>
        <w:jc w:val="center"/>
        <w:rPr>
          <w:rFonts w:ascii="Times New Roman" w:hAnsi="Times New Roman" w:cs="Times New Roman"/>
          <w:b/>
          <w:bCs/>
          <w:lang w:bidi="it-IT"/>
        </w:rPr>
      </w:pPr>
    </w:p>
    <w:p w14:paraId="56980B95" w14:textId="77777777" w:rsidR="004124AF" w:rsidRDefault="004124AF" w:rsidP="004124AF">
      <w:pPr>
        <w:widowControl w:val="0"/>
        <w:autoSpaceDE w:val="0"/>
        <w:autoSpaceDN w:val="0"/>
        <w:adjustRightInd w:val="0"/>
        <w:spacing w:line="240" w:lineRule="atLeast"/>
        <w:ind w:left="-57" w:right="-57"/>
        <w:jc w:val="center"/>
        <w:rPr>
          <w:rFonts w:ascii="Times New Roman" w:hAnsi="Times New Roman" w:cs="Times New Roman"/>
          <w:b/>
          <w:bCs/>
          <w:lang w:bidi="it-IT"/>
        </w:rPr>
      </w:pPr>
      <w:r>
        <w:rPr>
          <w:rFonts w:ascii="Times New Roman" w:hAnsi="Times New Roman" w:cs="Times New Roman"/>
          <w:b/>
          <w:bCs/>
          <w:lang w:bidi="it-IT"/>
        </w:rPr>
        <w:t>Genesi 2,15-17</w:t>
      </w:r>
    </w:p>
    <w:p w14:paraId="3E30F745" w14:textId="77777777" w:rsidR="00B25F23" w:rsidRPr="00F746F1" w:rsidRDefault="00B25F23" w:rsidP="00F746F1">
      <w:pPr>
        <w:jc w:val="both"/>
        <w:rPr>
          <w:rFonts w:ascii="Times New Roman" w:hAnsi="Times New Roman" w:cs="Times New Roman"/>
          <w:b/>
          <w:bCs/>
          <w:lang w:bidi="it-IT"/>
        </w:rPr>
      </w:pPr>
    </w:p>
    <w:p w14:paraId="6B565413" w14:textId="77777777" w:rsidR="00B25F23" w:rsidRPr="00F746F1" w:rsidRDefault="00B25F23" w:rsidP="00F746F1">
      <w:pPr>
        <w:jc w:val="both"/>
        <w:rPr>
          <w:rFonts w:ascii="Times New Roman" w:hAnsi="Times New Roman" w:cs="Times New Roman"/>
        </w:rPr>
      </w:pPr>
      <w:r w:rsidRPr="00F746F1">
        <w:rPr>
          <w:rFonts w:ascii="Times New Roman" w:hAnsi="Times New Roman" w:cs="Times New Roman"/>
          <w:vertAlign w:val="superscript"/>
        </w:rPr>
        <w:t>15</w:t>
      </w:r>
      <w:r w:rsidRPr="00F746F1">
        <w:rPr>
          <w:rFonts w:ascii="Times New Roman" w:hAnsi="Times New Roman" w:cs="Times New Roman"/>
        </w:rPr>
        <w:t xml:space="preserve">Il Signore Dio prese l’uomo e lo pose nel giardino di Eden, perché lo coltivasse e lo custodisse. </w:t>
      </w:r>
    </w:p>
    <w:p w14:paraId="69E458AF" w14:textId="77777777" w:rsidR="00B25F23" w:rsidRPr="00F746F1" w:rsidRDefault="00B25F23" w:rsidP="00F746F1">
      <w:pPr>
        <w:jc w:val="both"/>
        <w:rPr>
          <w:rFonts w:ascii="Times New Roman" w:hAnsi="Times New Roman" w:cs="Times New Roman"/>
        </w:rPr>
      </w:pPr>
      <w:r w:rsidRPr="00F746F1">
        <w:rPr>
          <w:rFonts w:ascii="Times New Roman" w:hAnsi="Times New Roman" w:cs="Times New Roman"/>
          <w:vertAlign w:val="superscript"/>
        </w:rPr>
        <w:t>16</w:t>
      </w:r>
      <w:r w:rsidRPr="00F746F1">
        <w:rPr>
          <w:rFonts w:ascii="Times New Roman" w:hAnsi="Times New Roman" w:cs="Times New Roman"/>
        </w:rPr>
        <w:t xml:space="preserve">Il Signore Dio diede questo comando all’uomo: «Tu potrai mangiare di tutti gli alberi del giardino, </w:t>
      </w:r>
      <w:r w:rsidRPr="00F746F1">
        <w:rPr>
          <w:rFonts w:ascii="Times New Roman" w:hAnsi="Times New Roman" w:cs="Times New Roman"/>
          <w:vertAlign w:val="superscript"/>
        </w:rPr>
        <w:t>17</w:t>
      </w:r>
      <w:r w:rsidRPr="00F746F1">
        <w:rPr>
          <w:rFonts w:ascii="Times New Roman" w:hAnsi="Times New Roman" w:cs="Times New Roman"/>
        </w:rPr>
        <w:t xml:space="preserve">ma dell’albero della conoscenza del bene e del male non devi mangiare, perché, nel giorno in cui tu ne mangerai, certamente dovrai morire». </w:t>
      </w:r>
    </w:p>
    <w:p w14:paraId="6C01B8AA" w14:textId="77777777" w:rsidR="008E541F" w:rsidRDefault="008E541F" w:rsidP="00F746F1">
      <w:pPr>
        <w:jc w:val="both"/>
        <w:rPr>
          <w:rFonts w:ascii="Times New Roman" w:hAnsi="Times New Roman" w:cs="Times New Roman"/>
        </w:rPr>
      </w:pPr>
    </w:p>
    <w:p w14:paraId="4E9AF4AB" w14:textId="4DD5CA90" w:rsidR="004124AF" w:rsidRPr="004124AF" w:rsidRDefault="004124AF" w:rsidP="004124AF">
      <w:pPr>
        <w:widowControl w:val="0"/>
        <w:autoSpaceDE w:val="0"/>
        <w:autoSpaceDN w:val="0"/>
        <w:adjustRightInd w:val="0"/>
        <w:spacing w:line="240" w:lineRule="atLeast"/>
        <w:ind w:left="-57" w:right="-57"/>
        <w:jc w:val="center"/>
        <w:rPr>
          <w:rFonts w:ascii="Times New Roman" w:hAnsi="Times New Roman" w:cs="Times New Roman"/>
          <w:b/>
          <w:bCs/>
          <w:lang w:bidi="it-IT"/>
        </w:rPr>
      </w:pPr>
      <w:r w:rsidRPr="004124AF">
        <w:rPr>
          <w:rFonts w:ascii="Times New Roman" w:hAnsi="Times New Roman" w:cs="Times New Roman"/>
          <w:b/>
        </w:rPr>
        <w:t>Genesi 2,</w:t>
      </w:r>
      <w:r w:rsidRPr="004124AF">
        <w:rPr>
          <w:rFonts w:ascii="Times New Roman" w:hAnsi="Times New Roman" w:cs="Times New Roman"/>
          <w:b/>
          <w:bCs/>
          <w:lang w:bidi="it-IT"/>
        </w:rPr>
        <w:t>22-23</w:t>
      </w:r>
    </w:p>
    <w:p w14:paraId="1916478C" w14:textId="77777777" w:rsidR="008E541F" w:rsidRPr="00F746F1" w:rsidRDefault="008E541F" w:rsidP="00F746F1">
      <w:pPr>
        <w:jc w:val="both"/>
        <w:rPr>
          <w:rFonts w:ascii="Times New Roman" w:hAnsi="Times New Roman" w:cs="Times New Roman"/>
        </w:rPr>
      </w:pPr>
    </w:p>
    <w:p w14:paraId="4302E721" w14:textId="77777777" w:rsidR="00D231FF" w:rsidRPr="00F746F1" w:rsidRDefault="00D231FF" w:rsidP="00F746F1">
      <w:pPr>
        <w:jc w:val="both"/>
        <w:rPr>
          <w:rFonts w:ascii="Times New Roman" w:hAnsi="Times New Roman" w:cs="Times New Roman"/>
        </w:rPr>
      </w:pPr>
      <w:r w:rsidRPr="00F746F1">
        <w:rPr>
          <w:rFonts w:ascii="Times New Roman" w:hAnsi="Times New Roman" w:cs="Times New Roman"/>
          <w:vertAlign w:val="superscript"/>
        </w:rPr>
        <w:t>22</w:t>
      </w:r>
      <w:r w:rsidRPr="00F746F1">
        <w:rPr>
          <w:rFonts w:ascii="Times New Roman" w:hAnsi="Times New Roman" w:cs="Times New Roman"/>
        </w:rPr>
        <w:t xml:space="preserve">Il Signore Dio formò con la costola, che aveva tolta all’uomo, una donna e la condusse all’uomo. </w:t>
      </w:r>
      <w:r w:rsidRPr="00F746F1">
        <w:rPr>
          <w:rFonts w:ascii="Times New Roman" w:hAnsi="Times New Roman" w:cs="Times New Roman"/>
          <w:vertAlign w:val="superscript"/>
        </w:rPr>
        <w:t>23</w:t>
      </w:r>
      <w:r w:rsidRPr="00F746F1">
        <w:rPr>
          <w:rFonts w:ascii="Times New Roman" w:hAnsi="Times New Roman" w:cs="Times New Roman"/>
        </w:rPr>
        <w:t xml:space="preserve">Allora l’uomo disse: </w:t>
      </w:r>
    </w:p>
    <w:p w14:paraId="6169C00B" w14:textId="77777777" w:rsidR="00D231FF" w:rsidRPr="00F746F1" w:rsidRDefault="00D231FF" w:rsidP="00F746F1">
      <w:pPr>
        <w:ind w:left="2977"/>
        <w:jc w:val="both"/>
        <w:rPr>
          <w:rFonts w:ascii="Times New Roman" w:hAnsi="Times New Roman" w:cs="Times New Roman"/>
        </w:rPr>
      </w:pPr>
      <w:r w:rsidRPr="00F746F1">
        <w:rPr>
          <w:rFonts w:ascii="Times New Roman" w:hAnsi="Times New Roman" w:cs="Times New Roman"/>
        </w:rPr>
        <w:t xml:space="preserve">«Questa volta </w:t>
      </w:r>
    </w:p>
    <w:p w14:paraId="30F944C8" w14:textId="77777777" w:rsidR="00D231FF" w:rsidRPr="00F746F1" w:rsidRDefault="00D231FF" w:rsidP="00F746F1">
      <w:pPr>
        <w:ind w:left="2977"/>
        <w:jc w:val="both"/>
        <w:rPr>
          <w:rFonts w:ascii="Times New Roman" w:hAnsi="Times New Roman" w:cs="Times New Roman"/>
        </w:rPr>
      </w:pPr>
      <w:r w:rsidRPr="00F746F1">
        <w:rPr>
          <w:rFonts w:ascii="Times New Roman" w:hAnsi="Times New Roman" w:cs="Times New Roman"/>
        </w:rPr>
        <w:t xml:space="preserve">è osso dalle mie ossa, </w:t>
      </w:r>
    </w:p>
    <w:p w14:paraId="65D07DE0" w14:textId="77777777" w:rsidR="00D231FF" w:rsidRPr="00F746F1" w:rsidRDefault="00D231FF" w:rsidP="00F746F1">
      <w:pPr>
        <w:ind w:left="2977"/>
        <w:jc w:val="both"/>
        <w:rPr>
          <w:rFonts w:ascii="Times New Roman" w:hAnsi="Times New Roman" w:cs="Times New Roman"/>
        </w:rPr>
      </w:pPr>
      <w:r w:rsidRPr="00F746F1">
        <w:rPr>
          <w:rFonts w:ascii="Times New Roman" w:hAnsi="Times New Roman" w:cs="Times New Roman"/>
        </w:rPr>
        <w:t xml:space="preserve">carne dalla mia carne. </w:t>
      </w:r>
    </w:p>
    <w:p w14:paraId="0A79F6AF" w14:textId="77777777" w:rsidR="00D231FF" w:rsidRPr="00F746F1" w:rsidRDefault="00D231FF" w:rsidP="00F746F1">
      <w:pPr>
        <w:ind w:left="2977"/>
        <w:jc w:val="both"/>
        <w:rPr>
          <w:rFonts w:ascii="Times New Roman" w:hAnsi="Times New Roman" w:cs="Times New Roman"/>
        </w:rPr>
      </w:pPr>
      <w:r w:rsidRPr="00F746F1">
        <w:rPr>
          <w:rFonts w:ascii="Times New Roman" w:hAnsi="Times New Roman" w:cs="Times New Roman"/>
        </w:rPr>
        <w:t xml:space="preserve">La si chiamerà donna, </w:t>
      </w:r>
    </w:p>
    <w:p w14:paraId="03F9582B" w14:textId="77777777" w:rsidR="00D231FF" w:rsidRPr="00F746F1" w:rsidRDefault="00D231FF" w:rsidP="00F746F1">
      <w:pPr>
        <w:ind w:left="2977"/>
        <w:jc w:val="both"/>
        <w:rPr>
          <w:rFonts w:ascii="Times New Roman" w:hAnsi="Times New Roman" w:cs="Times New Roman"/>
        </w:rPr>
      </w:pPr>
      <w:r w:rsidRPr="00F746F1">
        <w:rPr>
          <w:rFonts w:ascii="Times New Roman" w:hAnsi="Times New Roman" w:cs="Times New Roman"/>
        </w:rPr>
        <w:t xml:space="preserve">perché dall’uomo è stata tolta». </w:t>
      </w:r>
    </w:p>
    <w:p w14:paraId="59A6B40E" w14:textId="77777777" w:rsidR="00B25F23" w:rsidRDefault="00B25F23" w:rsidP="00ED64F2">
      <w:pPr>
        <w:widowControl w:val="0"/>
        <w:autoSpaceDE w:val="0"/>
        <w:autoSpaceDN w:val="0"/>
        <w:adjustRightInd w:val="0"/>
        <w:spacing w:line="240" w:lineRule="atLeast"/>
        <w:ind w:left="-57" w:right="-57"/>
        <w:jc w:val="both"/>
        <w:rPr>
          <w:rFonts w:ascii="Times New Roman" w:hAnsi="Times New Roman" w:cs="Times New Roman"/>
          <w:b/>
          <w:bCs/>
          <w:lang w:bidi="it-IT"/>
        </w:rPr>
      </w:pPr>
    </w:p>
    <w:p w14:paraId="778AE3A9" w14:textId="77777777" w:rsidR="00B25F23" w:rsidRDefault="00B25F23" w:rsidP="00ED64F2">
      <w:pPr>
        <w:widowControl w:val="0"/>
        <w:autoSpaceDE w:val="0"/>
        <w:autoSpaceDN w:val="0"/>
        <w:adjustRightInd w:val="0"/>
        <w:spacing w:line="240" w:lineRule="atLeast"/>
        <w:ind w:left="-57" w:right="-57"/>
        <w:jc w:val="both"/>
        <w:rPr>
          <w:rFonts w:ascii="Times New Roman" w:hAnsi="Times New Roman" w:cs="Times New Roman"/>
          <w:b/>
          <w:bCs/>
          <w:lang w:bidi="it-IT"/>
        </w:rPr>
      </w:pPr>
    </w:p>
    <w:p w14:paraId="1691A7A2" w14:textId="5D54C52A" w:rsidR="00F720DE" w:rsidRDefault="00F720DE" w:rsidP="00F746F1">
      <w:pPr>
        <w:spacing w:line="240" w:lineRule="atLeast"/>
        <w:ind w:left="-57" w:right="-57"/>
        <w:jc w:val="center"/>
        <w:rPr>
          <w:rFonts w:ascii="Times New Roman" w:hAnsi="Times New Roman" w:cs="Times New Roman"/>
          <w:b/>
        </w:rPr>
      </w:pPr>
      <w:r w:rsidRPr="00385F5B">
        <w:rPr>
          <w:rFonts w:ascii="Times New Roman" w:hAnsi="Times New Roman" w:cs="Times New Roman"/>
          <w:b/>
        </w:rPr>
        <w:t>Is</w:t>
      </w:r>
      <w:r>
        <w:rPr>
          <w:rFonts w:ascii="Times New Roman" w:hAnsi="Times New Roman" w:cs="Times New Roman"/>
          <w:b/>
        </w:rPr>
        <w:t>aia</w:t>
      </w:r>
      <w:r w:rsidRPr="00385F5B">
        <w:rPr>
          <w:rFonts w:ascii="Times New Roman" w:hAnsi="Times New Roman" w:cs="Times New Roman"/>
          <w:b/>
        </w:rPr>
        <w:t xml:space="preserve"> 6,1-12</w:t>
      </w:r>
    </w:p>
    <w:p w14:paraId="0B4F0CF9" w14:textId="77777777" w:rsidR="004A3955" w:rsidRDefault="004A3955" w:rsidP="00F720DE">
      <w:pPr>
        <w:spacing w:line="240" w:lineRule="atLeast"/>
        <w:ind w:left="-57" w:right="-57"/>
        <w:jc w:val="both"/>
        <w:rPr>
          <w:rFonts w:ascii="Times New Roman" w:hAnsi="Times New Roman" w:cs="Times New Roman"/>
          <w:b/>
        </w:rPr>
      </w:pPr>
    </w:p>
    <w:p w14:paraId="29C8DE31" w14:textId="77777777" w:rsidR="00F746F1" w:rsidRPr="002C5362" w:rsidRDefault="00F746F1" w:rsidP="002C5362">
      <w:pPr>
        <w:jc w:val="both"/>
        <w:rPr>
          <w:rFonts w:ascii="Times New Roman" w:hAnsi="Times New Roman" w:cs="Times New Roman"/>
        </w:rPr>
      </w:pPr>
      <w:r w:rsidRPr="002C5362">
        <w:rPr>
          <w:rFonts w:ascii="Times New Roman" w:hAnsi="Times New Roman" w:cs="Times New Roman"/>
          <w:vertAlign w:val="superscript"/>
        </w:rPr>
        <w:t>1</w:t>
      </w:r>
      <w:r w:rsidRPr="002C5362">
        <w:rPr>
          <w:rFonts w:ascii="Times New Roman" w:hAnsi="Times New Roman" w:cs="Times New Roman"/>
        </w:rPr>
        <w:t xml:space="preserve">Nell’anno in cui morì il re Ozia, io vidi il Signore seduto su un trono alto ed elevato; i lembi del suo manto riempivano il tempio. </w:t>
      </w:r>
      <w:r w:rsidRPr="002C5362">
        <w:rPr>
          <w:rFonts w:ascii="Times New Roman" w:hAnsi="Times New Roman" w:cs="Times New Roman"/>
          <w:vertAlign w:val="superscript"/>
        </w:rPr>
        <w:t>2</w:t>
      </w:r>
      <w:r w:rsidRPr="002C5362">
        <w:rPr>
          <w:rFonts w:ascii="Times New Roman" w:hAnsi="Times New Roman" w:cs="Times New Roman"/>
        </w:rPr>
        <w:t xml:space="preserve">Sopra di lui stavano dei serafini; ognuno aveva sei ali: con due si copriva la faccia, con due si copriva i piedi e con due volava. </w:t>
      </w:r>
      <w:r w:rsidRPr="002C5362">
        <w:rPr>
          <w:rFonts w:ascii="Times New Roman" w:hAnsi="Times New Roman" w:cs="Times New Roman"/>
          <w:vertAlign w:val="superscript"/>
        </w:rPr>
        <w:t>3</w:t>
      </w:r>
      <w:r w:rsidRPr="002C5362">
        <w:rPr>
          <w:rFonts w:ascii="Times New Roman" w:hAnsi="Times New Roman" w:cs="Times New Roman"/>
        </w:rPr>
        <w:t xml:space="preserve">Proclamavano l’uno all’altro, dicendo: </w:t>
      </w:r>
    </w:p>
    <w:p w14:paraId="1A00CFED" w14:textId="77777777" w:rsidR="00F746F1" w:rsidRDefault="00F746F1" w:rsidP="002C5362">
      <w:pPr>
        <w:ind w:left="2977"/>
        <w:jc w:val="both"/>
        <w:rPr>
          <w:rFonts w:ascii="Times New Roman" w:hAnsi="Times New Roman" w:cs="Times New Roman"/>
        </w:rPr>
      </w:pPr>
      <w:r w:rsidRPr="002C5362">
        <w:rPr>
          <w:rFonts w:ascii="Times New Roman" w:hAnsi="Times New Roman" w:cs="Times New Roman"/>
        </w:rPr>
        <w:t xml:space="preserve">«Santo, santo, santo il Signore degli eserciti! Tutta la terra è piena della sua gloria». </w:t>
      </w:r>
    </w:p>
    <w:p w14:paraId="77453BA9" w14:textId="77777777" w:rsidR="002C5362" w:rsidRPr="002C5362" w:rsidRDefault="002C5362" w:rsidP="002C5362">
      <w:pPr>
        <w:ind w:left="2977"/>
        <w:jc w:val="both"/>
        <w:rPr>
          <w:rFonts w:ascii="Times New Roman" w:hAnsi="Times New Roman" w:cs="Times New Roman"/>
        </w:rPr>
      </w:pPr>
    </w:p>
    <w:p w14:paraId="18B955E7" w14:textId="5E9CBD37" w:rsidR="00F746F1" w:rsidRPr="002C5362" w:rsidRDefault="00F746F1" w:rsidP="002C5362">
      <w:pPr>
        <w:jc w:val="both"/>
        <w:rPr>
          <w:rFonts w:ascii="Times New Roman" w:hAnsi="Times New Roman" w:cs="Times New Roman"/>
        </w:rPr>
      </w:pPr>
      <w:r w:rsidRPr="002C5362">
        <w:rPr>
          <w:rFonts w:ascii="Times New Roman" w:hAnsi="Times New Roman" w:cs="Times New Roman"/>
          <w:vertAlign w:val="superscript"/>
        </w:rPr>
        <w:t>4</w:t>
      </w:r>
      <w:r w:rsidRPr="002C5362">
        <w:rPr>
          <w:rFonts w:ascii="Times New Roman" w:hAnsi="Times New Roman" w:cs="Times New Roman"/>
        </w:rPr>
        <w:t xml:space="preserve">Vibravano gli stipiti delle porte al risuonare di quella voce, mentre il tempio si riempiva di fumo. </w:t>
      </w:r>
      <w:r w:rsidRPr="002C5362">
        <w:rPr>
          <w:rFonts w:ascii="Times New Roman" w:hAnsi="Times New Roman" w:cs="Times New Roman"/>
          <w:vertAlign w:val="superscript"/>
        </w:rPr>
        <w:t>5</w:t>
      </w:r>
      <w:r w:rsidRPr="002C5362">
        <w:rPr>
          <w:rFonts w:ascii="Times New Roman" w:hAnsi="Times New Roman" w:cs="Times New Roman"/>
        </w:rPr>
        <w:t xml:space="preserve">E dissi: «Ohimé! Io sono perduto, perché un uomo dalle labbra impure io sono e in mezzo a un popolo dalle labbra impure io abito; eppure i miei occhi hanno visto il re, il Signore degli eserciti». </w:t>
      </w:r>
    </w:p>
    <w:p w14:paraId="2D90B095" w14:textId="3E13DDAB" w:rsidR="00F746F1" w:rsidRPr="002C5362" w:rsidRDefault="00F746F1" w:rsidP="002C5362">
      <w:pPr>
        <w:jc w:val="both"/>
        <w:rPr>
          <w:rFonts w:ascii="Times New Roman" w:hAnsi="Times New Roman" w:cs="Times New Roman"/>
        </w:rPr>
      </w:pPr>
      <w:r w:rsidRPr="002C5362">
        <w:rPr>
          <w:rFonts w:ascii="Times New Roman" w:hAnsi="Times New Roman" w:cs="Times New Roman"/>
          <w:vertAlign w:val="superscript"/>
        </w:rPr>
        <w:t>6</w:t>
      </w:r>
      <w:r w:rsidRPr="002C5362">
        <w:rPr>
          <w:rFonts w:ascii="Times New Roman" w:hAnsi="Times New Roman" w:cs="Times New Roman"/>
        </w:rPr>
        <w:t xml:space="preserve">Allora uno dei serafini volò verso di me; teneva in mano un carbone ardente che aveva preso con le molle dall’altare. </w:t>
      </w:r>
      <w:r w:rsidRPr="002C5362">
        <w:rPr>
          <w:rFonts w:ascii="Times New Roman" w:hAnsi="Times New Roman" w:cs="Times New Roman"/>
          <w:vertAlign w:val="superscript"/>
        </w:rPr>
        <w:t>7</w:t>
      </w:r>
      <w:r w:rsidRPr="002C5362">
        <w:rPr>
          <w:rFonts w:ascii="Times New Roman" w:hAnsi="Times New Roman" w:cs="Times New Roman"/>
        </w:rPr>
        <w:t xml:space="preserve">Egli mi toccò la bocca e disse: «Ecco, questo ha toccato le tue labbra, perciò è scomparsa la tua colpa e il tuo peccato è espiato». </w:t>
      </w:r>
    </w:p>
    <w:p w14:paraId="17F8075B" w14:textId="1B2BB82C" w:rsidR="00F746F1" w:rsidRDefault="00F746F1" w:rsidP="002C5362">
      <w:pPr>
        <w:jc w:val="both"/>
      </w:pPr>
      <w:r w:rsidRPr="002C5362">
        <w:rPr>
          <w:rFonts w:ascii="Times New Roman" w:hAnsi="Times New Roman" w:cs="Times New Roman"/>
          <w:vertAlign w:val="superscript"/>
        </w:rPr>
        <w:t>8</w:t>
      </w:r>
      <w:r w:rsidRPr="002C5362">
        <w:rPr>
          <w:rFonts w:ascii="Times New Roman" w:hAnsi="Times New Roman" w:cs="Times New Roman"/>
        </w:rPr>
        <w:t xml:space="preserve">Poi io udii la voce del Signore che diceva: «Chi manderò e chi andrà per noi?». E io risposi: «Eccomi, manda me!». </w:t>
      </w:r>
      <w:r w:rsidRPr="002C5362">
        <w:rPr>
          <w:rFonts w:ascii="Times New Roman" w:hAnsi="Times New Roman" w:cs="Times New Roman"/>
          <w:vertAlign w:val="superscript"/>
        </w:rPr>
        <w:t>9</w:t>
      </w:r>
      <w:r w:rsidRPr="002C5362">
        <w:rPr>
          <w:rFonts w:ascii="Times New Roman" w:hAnsi="Times New Roman" w:cs="Times New Roman"/>
        </w:rPr>
        <w:t xml:space="preserve">Egli disse: «Va’ e riferisci a questo popolo: “Ascoltate pure, ma non comprenderete, osservate pure, ma non conoscerete”. </w:t>
      </w:r>
      <w:r w:rsidRPr="002C5362">
        <w:rPr>
          <w:rFonts w:ascii="Times New Roman" w:hAnsi="Times New Roman" w:cs="Times New Roman"/>
          <w:vertAlign w:val="superscript"/>
        </w:rPr>
        <w:t>10</w:t>
      </w:r>
      <w:r w:rsidRPr="002C5362">
        <w:rPr>
          <w:rFonts w:ascii="Times New Roman" w:hAnsi="Times New Roman" w:cs="Times New Roman"/>
        </w:rPr>
        <w:t xml:space="preserve">Rendi insensibile il cuore di questo popolo, rendilo duro d’orecchio e acceca i suoi occhi, e non veda con gli occhi né oda con gli orecchi né comprenda con il cuore né si converta in modo da essere guarito». </w:t>
      </w:r>
      <w:r w:rsidRPr="002C5362">
        <w:rPr>
          <w:rFonts w:ascii="Times New Roman" w:hAnsi="Times New Roman" w:cs="Times New Roman"/>
          <w:vertAlign w:val="superscript"/>
        </w:rPr>
        <w:t>11</w:t>
      </w:r>
      <w:r w:rsidRPr="002C5362">
        <w:rPr>
          <w:rFonts w:ascii="Times New Roman" w:hAnsi="Times New Roman" w:cs="Times New Roman"/>
        </w:rPr>
        <w:t xml:space="preserve">Io dissi: «Fino a quando, Signore?». Egli rispose: «Fino a quando le città non siano devastate, senza abitanti, le case senza uomini e la campagna resti deserta e desolata». </w:t>
      </w:r>
      <w:r w:rsidRPr="002C5362">
        <w:rPr>
          <w:rFonts w:ascii="Times New Roman" w:hAnsi="Times New Roman" w:cs="Times New Roman"/>
          <w:vertAlign w:val="superscript"/>
        </w:rPr>
        <w:t>12</w:t>
      </w:r>
      <w:r w:rsidRPr="002C5362">
        <w:rPr>
          <w:rFonts w:ascii="Times New Roman" w:hAnsi="Times New Roman" w:cs="Times New Roman"/>
        </w:rPr>
        <w:t xml:space="preserve">Il Signore scaccerà la gente e grande sarà l’abbandono nella terra. </w:t>
      </w:r>
      <w:r w:rsidRPr="002C5362">
        <w:rPr>
          <w:rFonts w:ascii="Times New Roman" w:hAnsi="Times New Roman" w:cs="Times New Roman"/>
          <w:vertAlign w:val="superscript"/>
        </w:rPr>
        <w:t>13</w:t>
      </w:r>
      <w:r w:rsidRPr="002C5362">
        <w:rPr>
          <w:rFonts w:ascii="Times New Roman" w:hAnsi="Times New Roman" w:cs="Times New Roman"/>
        </w:rPr>
        <w:t>Ne rimarrà una decima parte, ma sarà ancora preda della distruzione come</w:t>
      </w:r>
      <w:r w:rsidRPr="001734A7">
        <w:t xml:space="preserve"> una quercia e come un terebinto, di cui alla caduta resta il ceppo: seme santo il suo ceppo. </w:t>
      </w:r>
    </w:p>
    <w:p w14:paraId="6B8CEC46" w14:textId="77777777" w:rsidR="00F746F1" w:rsidRDefault="00F746F1" w:rsidP="00F720DE">
      <w:pPr>
        <w:spacing w:line="240" w:lineRule="atLeast"/>
        <w:ind w:left="-57" w:right="-57"/>
        <w:jc w:val="both"/>
        <w:rPr>
          <w:rFonts w:ascii="Times New Roman" w:hAnsi="Times New Roman" w:cs="Times New Roman"/>
          <w:b/>
        </w:rPr>
      </w:pPr>
    </w:p>
    <w:p w14:paraId="5B89A377" w14:textId="5CC46916" w:rsidR="00520890" w:rsidRDefault="0095293A" w:rsidP="002C5362">
      <w:pPr>
        <w:spacing w:line="240" w:lineRule="atLeast"/>
        <w:ind w:left="-57" w:right="-57"/>
        <w:jc w:val="center"/>
        <w:rPr>
          <w:rFonts w:ascii="Times New Roman" w:hAnsi="Times New Roman" w:cs="Times New Roman"/>
          <w:b/>
          <w:bCs/>
          <w:lang w:bidi="it-IT"/>
        </w:rPr>
      </w:pPr>
      <w:r w:rsidRPr="0095293A">
        <w:rPr>
          <w:rFonts w:ascii="Times New Roman" w:hAnsi="Times New Roman" w:cs="Times New Roman"/>
          <w:b/>
          <w:bCs/>
          <w:lang w:bidi="it-IT"/>
        </w:rPr>
        <w:t>Prima Lettera ai Corinzi, 8,</w:t>
      </w:r>
      <w:r w:rsidR="00304D6F">
        <w:rPr>
          <w:rFonts w:ascii="Times New Roman" w:hAnsi="Times New Roman" w:cs="Times New Roman"/>
          <w:b/>
          <w:bCs/>
          <w:lang w:bidi="it-IT"/>
        </w:rPr>
        <w:t>5-</w:t>
      </w:r>
      <w:r w:rsidRPr="0095293A">
        <w:rPr>
          <w:rFonts w:ascii="Times New Roman" w:hAnsi="Times New Roman" w:cs="Times New Roman"/>
          <w:b/>
          <w:bCs/>
          <w:lang w:bidi="it-IT"/>
        </w:rPr>
        <w:t>6</w:t>
      </w:r>
    </w:p>
    <w:p w14:paraId="72B15E5B" w14:textId="77777777" w:rsidR="004A3955" w:rsidRDefault="004A3955" w:rsidP="00385F5B">
      <w:pPr>
        <w:spacing w:line="240" w:lineRule="atLeast"/>
        <w:ind w:left="-57" w:right="-57"/>
        <w:jc w:val="both"/>
        <w:rPr>
          <w:rFonts w:ascii="Times New Roman" w:hAnsi="Times New Roman" w:cs="Times New Roman"/>
          <w:b/>
          <w:bCs/>
          <w:lang w:bidi="it-IT"/>
        </w:rPr>
      </w:pPr>
    </w:p>
    <w:p w14:paraId="6E29A485" w14:textId="77777777" w:rsidR="00296229" w:rsidRPr="00304D6F" w:rsidRDefault="00296229" w:rsidP="00304D6F">
      <w:pPr>
        <w:jc w:val="both"/>
        <w:rPr>
          <w:rFonts w:ascii="Times New Roman" w:hAnsi="Times New Roman" w:cs="Times New Roman"/>
        </w:rPr>
      </w:pPr>
      <w:r w:rsidRPr="00304D6F">
        <w:rPr>
          <w:rFonts w:ascii="Times New Roman" w:hAnsi="Times New Roman" w:cs="Times New Roman"/>
          <w:vertAlign w:val="superscript"/>
        </w:rPr>
        <w:t>5</w:t>
      </w:r>
      <w:r w:rsidRPr="00304D6F">
        <w:rPr>
          <w:rFonts w:ascii="Times New Roman" w:hAnsi="Times New Roman" w:cs="Times New Roman"/>
        </w:rPr>
        <w:t xml:space="preserve">In realtà, anche se vi sono cosiddetti dèi sia nel cielo che sulla terra – e difatti ci sono molti dèi e molti signori –, </w:t>
      </w:r>
    </w:p>
    <w:p w14:paraId="4E997C86" w14:textId="77777777" w:rsidR="00296229" w:rsidRPr="00304D6F" w:rsidRDefault="00296229" w:rsidP="00304D6F">
      <w:pPr>
        <w:ind w:left="2977"/>
        <w:jc w:val="both"/>
        <w:rPr>
          <w:rFonts w:ascii="Times New Roman" w:hAnsi="Times New Roman" w:cs="Times New Roman"/>
        </w:rPr>
      </w:pPr>
      <w:r w:rsidRPr="00304D6F">
        <w:rPr>
          <w:rFonts w:ascii="Times New Roman" w:hAnsi="Times New Roman" w:cs="Times New Roman"/>
          <w:vertAlign w:val="superscript"/>
        </w:rPr>
        <w:t>6</w:t>
      </w:r>
      <w:r w:rsidRPr="00304D6F">
        <w:rPr>
          <w:rFonts w:ascii="Times New Roman" w:hAnsi="Times New Roman" w:cs="Times New Roman"/>
        </w:rPr>
        <w:t xml:space="preserve">per noi c’è un solo Dio, il Padre, </w:t>
      </w:r>
    </w:p>
    <w:p w14:paraId="714B0468" w14:textId="77777777" w:rsidR="00296229" w:rsidRPr="00304D6F" w:rsidRDefault="00296229" w:rsidP="00304D6F">
      <w:pPr>
        <w:ind w:left="2977"/>
        <w:jc w:val="both"/>
        <w:rPr>
          <w:rFonts w:ascii="Times New Roman" w:hAnsi="Times New Roman" w:cs="Times New Roman"/>
        </w:rPr>
      </w:pPr>
      <w:r w:rsidRPr="00304D6F">
        <w:rPr>
          <w:rFonts w:ascii="Times New Roman" w:hAnsi="Times New Roman" w:cs="Times New Roman"/>
        </w:rPr>
        <w:t xml:space="preserve">dal quale tutto proviene e noi siamo per lui; </w:t>
      </w:r>
    </w:p>
    <w:p w14:paraId="65F500EA" w14:textId="77777777" w:rsidR="00296229" w:rsidRPr="00304D6F" w:rsidRDefault="00296229" w:rsidP="00304D6F">
      <w:pPr>
        <w:ind w:left="2977"/>
        <w:jc w:val="both"/>
        <w:rPr>
          <w:rFonts w:ascii="Times New Roman" w:hAnsi="Times New Roman" w:cs="Times New Roman"/>
        </w:rPr>
      </w:pPr>
      <w:r w:rsidRPr="00304D6F">
        <w:rPr>
          <w:rFonts w:ascii="Times New Roman" w:hAnsi="Times New Roman" w:cs="Times New Roman"/>
        </w:rPr>
        <w:t xml:space="preserve">e un solo Signore, Gesù Cristo, </w:t>
      </w:r>
    </w:p>
    <w:p w14:paraId="03310A05" w14:textId="77777777" w:rsidR="00296229" w:rsidRPr="00304D6F" w:rsidRDefault="00296229" w:rsidP="00304D6F">
      <w:pPr>
        <w:ind w:left="2977"/>
        <w:jc w:val="both"/>
        <w:rPr>
          <w:rFonts w:ascii="Times New Roman" w:hAnsi="Times New Roman" w:cs="Times New Roman"/>
        </w:rPr>
      </w:pPr>
      <w:r w:rsidRPr="00304D6F">
        <w:rPr>
          <w:rFonts w:ascii="Times New Roman" w:hAnsi="Times New Roman" w:cs="Times New Roman"/>
        </w:rPr>
        <w:t xml:space="preserve">in virtù del quale esistono tutte le cose </w:t>
      </w:r>
    </w:p>
    <w:p w14:paraId="0B5A22B5" w14:textId="77777777" w:rsidR="00296229" w:rsidRPr="00304D6F" w:rsidRDefault="00296229" w:rsidP="00304D6F">
      <w:pPr>
        <w:ind w:left="2977"/>
        <w:jc w:val="both"/>
        <w:rPr>
          <w:rFonts w:ascii="Times New Roman" w:hAnsi="Times New Roman" w:cs="Times New Roman"/>
        </w:rPr>
      </w:pPr>
      <w:r w:rsidRPr="00304D6F">
        <w:rPr>
          <w:rFonts w:ascii="Times New Roman" w:hAnsi="Times New Roman" w:cs="Times New Roman"/>
        </w:rPr>
        <w:t xml:space="preserve">e noi esistiamo grazie a lui. </w:t>
      </w:r>
    </w:p>
    <w:p w14:paraId="7BC275AF" w14:textId="77777777" w:rsidR="00296229" w:rsidRDefault="00296229" w:rsidP="00385F5B">
      <w:pPr>
        <w:spacing w:line="240" w:lineRule="atLeast"/>
        <w:ind w:left="-57" w:right="-57"/>
        <w:jc w:val="both"/>
        <w:rPr>
          <w:rFonts w:ascii="Times New Roman" w:hAnsi="Times New Roman" w:cs="Times New Roman"/>
          <w:b/>
          <w:bCs/>
          <w:lang w:bidi="it-IT"/>
        </w:rPr>
      </w:pPr>
    </w:p>
    <w:p w14:paraId="1DC8D27A" w14:textId="77777777" w:rsidR="004124AF" w:rsidRDefault="004124AF" w:rsidP="00385F5B">
      <w:pPr>
        <w:spacing w:line="240" w:lineRule="atLeast"/>
        <w:ind w:left="-57" w:right="-57"/>
        <w:jc w:val="both"/>
        <w:rPr>
          <w:rFonts w:ascii="Times New Roman" w:hAnsi="Times New Roman" w:cs="Times New Roman"/>
          <w:b/>
          <w:bCs/>
          <w:lang w:bidi="it-IT"/>
        </w:rPr>
      </w:pPr>
    </w:p>
    <w:p w14:paraId="2B7BA3CB" w14:textId="77777777" w:rsidR="004124AF" w:rsidRDefault="00304D6F" w:rsidP="00304D6F">
      <w:pPr>
        <w:pStyle w:val="CM1"/>
        <w:jc w:val="center"/>
        <w:rPr>
          <w:rFonts w:ascii="Times New Roman" w:hAnsi="Times New Roman"/>
          <w:b/>
          <w:bCs/>
          <w:lang w:bidi="it-IT"/>
        </w:rPr>
      </w:pPr>
      <w:r>
        <w:rPr>
          <w:rFonts w:ascii="Times New Roman" w:hAnsi="Times New Roman"/>
          <w:b/>
          <w:bCs/>
          <w:lang w:bidi="it-IT"/>
        </w:rPr>
        <w:t>Va</w:t>
      </w:r>
      <w:r w:rsidR="00613DD1">
        <w:rPr>
          <w:rFonts w:ascii="Times New Roman" w:hAnsi="Times New Roman"/>
          <w:b/>
          <w:bCs/>
          <w:lang w:bidi="it-IT"/>
        </w:rPr>
        <w:t xml:space="preserve">ngelo di Giovanni 1,1-2.18; </w:t>
      </w:r>
    </w:p>
    <w:p w14:paraId="33E2DDA5" w14:textId="77777777" w:rsidR="00304D6F" w:rsidRDefault="00304D6F" w:rsidP="00304D6F">
      <w:pPr>
        <w:pStyle w:val="CM1"/>
        <w:jc w:val="both"/>
        <w:rPr>
          <w:rFonts w:ascii="Times New Roman" w:hAnsi="Times New Roman"/>
          <w:b/>
          <w:bCs/>
          <w:lang w:bidi="it-IT"/>
        </w:rPr>
      </w:pPr>
    </w:p>
    <w:p w14:paraId="42046B1B" w14:textId="5C6899D8" w:rsidR="00304D6F" w:rsidRPr="004124AF" w:rsidRDefault="00304D6F" w:rsidP="004124AF">
      <w:pPr>
        <w:ind w:left="2977"/>
        <w:jc w:val="both"/>
        <w:rPr>
          <w:rFonts w:ascii="Times New Roman" w:hAnsi="Times New Roman" w:cs="Times New Roman"/>
        </w:rPr>
      </w:pPr>
      <w:r w:rsidRPr="004124AF">
        <w:rPr>
          <w:rFonts w:ascii="Times New Roman" w:hAnsi="Times New Roman" w:cs="Times New Roman"/>
          <w:vertAlign w:val="superscript"/>
        </w:rPr>
        <w:t>1</w:t>
      </w:r>
      <w:r w:rsidRPr="004124AF">
        <w:rPr>
          <w:rFonts w:ascii="Times New Roman" w:hAnsi="Times New Roman" w:cs="Times New Roman"/>
        </w:rPr>
        <w:t xml:space="preserve">In principio era il Verbo, </w:t>
      </w:r>
    </w:p>
    <w:p w14:paraId="3E8DD0B6" w14:textId="77777777" w:rsidR="00304D6F" w:rsidRPr="004124AF" w:rsidRDefault="00304D6F" w:rsidP="004124AF">
      <w:pPr>
        <w:ind w:left="2977"/>
        <w:jc w:val="both"/>
        <w:rPr>
          <w:rFonts w:ascii="Times New Roman" w:hAnsi="Times New Roman" w:cs="Times New Roman"/>
        </w:rPr>
      </w:pPr>
      <w:r w:rsidRPr="004124AF">
        <w:rPr>
          <w:rFonts w:ascii="Times New Roman" w:hAnsi="Times New Roman" w:cs="Times New Roman"/>
        </w:rPr>
        <w:t xml:space="preserve">e il Verbo era presso Dio </w:t>
      </w:r>
    </w:p>
    <w:p w14:paraId="618CB127" w14:textId="77777777" w:rsidR="00304D6F" w:rsidRPr="004124AF" w:rsidRDefault="00304D6F" w:rsidP="004124AF">
      <w:pPr>
        <w:ind w:left="2977"/>
        <w:jc w:val="both"/>
        <w:rPr>
          <w:rFonts w:ascii="Times New Roman" w:hAnsi="Times New Roman" w:cs="Times New Roman"/>
        </w:rPr>
      </w:pPr>
      <w:r w:rsidRPr="004124AF">
        <w:rPr>
          <w:rFonts w:ascii="Times New Roman" w:hAnsi="Times New Roman" w:cs="Times New Roman"/>
        </w:rPr>
        <w:t xml:space="preserve">e il Verbo era Dio. </w:t>
      </w:r>
    </w:p>
    <w:p w14:paraId="6D75199B" w14:textId="77777777" w:rsidR="00304D6F" w:rsidRPr="004124AF" w:rsidRDefault="00304D6F" w:rsidP="004124AF">
      <w:pPr>
        <w:ind w:left="2977"/>
        <w:jc w:val="both"/>
        <w:rPr>
          <w:rFonts w:ascii="Times New Roman" w:hAnsi="Times New Roman" w:cs="Times New Roman"/>
        </w:rPr>
      </w:pPr>
      <w:r w:rsidRPr="004124AF">
        <w:rPr>
          <w:rFonts w:ascii="Times New Roman" w:hAnsi="Times New Roman" w:cs="Times New Roman"/>
          <w:vertAlign w:val="superscript"/>
        </w:rPr>
        <w:t>2</w:t>
      </w:r>
      <w:r w:rsidRPr="004124AF">
        <w:rPr>
          <w:rFonts w:ascii="Times New Roman" w:hAnsi="Times New Roman" w:cs="Times New Roman"/>
        </w:rPr>
        <w:t xml:space="preserve">Egli era, in principio, presso Dio: </w:t>
      </w:r>
    </w:p>
    <w:p w14:paraId="4064337D" w14:textId="77777777" w:rsidR="00304D6F" w:rsidRPr="004124AF" w:rsidRDefault="00304D6F" w:rsidP="004124AF">
      <w:pPr>
        <w:ind w:left="2977"/>
        <w:jc w:val="both"/>
        <w:rPr>
          <w:rFonts w:ascii="Times New Roman" w:hAnsi="Times New Roman" w:cs="Times New Roman"/>
        </w:rPr>
      </w:pPr>
      <w:r w:rsidRPr="004124AF">
        <w:rPr>
          <w:rFonts w:ascii="Times New Roman" w:hAnsi="Times New Roman" w:cs="Times New Roman"/>
          <w:vertAlign w:val="superscript"/>
        </w:rPr>
        <w:t>3</w:t>
      </w:r>
      <w:r w:rsidRPr="004124AF">
        <w:rPr>
          <w:rFonts w:ascii="Times New Roman" w:hAnsi="Times New Roman" w:cs="Times New Roman"/>
        </w:rPr>
        <w:t xml:space="preserve">tutto è stato fatto per mezzo di lui </w:t>
      </w:r>
    </w:p>
    <w:p w14:paraId="5F1816B4" w14:textId="77777777" w:rsidR="00304D6F" w:rsidRPr="004124AF" w:rsidRDefault="00304D6F" w:rsidP="004124AF">
      <w:pPr>
        <w:ind w:left="2977"/>
        <w:jc w:val="both"/>
        <w:rPr>
          <w:rFonts w:ascii="Times New Roman" w:hAnsi="Times New Roman" w:cs="Times New Roman"/>
        </w:rPr>
      </w:pPr>
      <w:r w:rsidRPr="004124AF">
        <w:rPr>
          <w:rFonts w:ascii="Times New Roman" w:hAnsi="Times New Roman" w:cs="Times New Roman"/>
        </w:rPr>
        <w:t xml:space="preserve">e senza di lui nulla è stato fatto di ciò che esiste. </w:t>
      </w:r>
    </w:p>
    <w:p w14:paraId="5209EF42" w14:textId="7600528C" w:rsidR="00613DD1" w:rsidRPr="004124AF" w:rsidRDefault="00613DD1" w:rsidP="004124AF">
      <w:pPr>
        <w:ind w:left="2977"/>
        <w:jc w:val="both"/>
        <w:rPr>
          <w:rFonts w:ascii="Times New Roman" w:hAnsi="Times New Roman" w:cs="Times New Roman"/>
          <w:b/>
        </w:rPr>
      </w:pPr>
    </w:p>
    <w:p w14:paraId="1D7B3B30" w14:textId="77777777" w:rsidR="00304D6F" w:rsidRPr="004124AF" w:rsidRDefault="00304D6F" w:rsidP="004124AF">
      <w:pPr>
        <w:ind w:left="2977"/>
        <w:jc w:val="both"/>
        <w:rPr>
          <w:rFonts w:ascii="Times New Roman" w:hAnsi="Times New Roman" w:cs="Times New Roman"/>
        </w:rPr>
      </w:pPr>
      <w:r w:rsidRPr="004124AF">
        <w:rPr>
          <w:rFonts w:ascii="Times New Roman" w:hAnsi="Times New Roman" w:cs="Times New Roman"/>
          <w:vertAlign w:val="superscript"/>
        </w:rPr>
        <w:t>18</w:t>
      </w:r>
      <w:r w:rsidRPr="004124AF">
        <w:rPr>
          <w:rFonts w:ascii="Times New Roman" w:hAnsi="Times New Roman" w:cs="Times New Roman"/>
        </w:rPr>
        <w:t xml:space="preserve">Dio, nessuno lo ha mai visto: </w:t>
      </w:r>
    </w:p>
    <w:p w14:paraId="1B9A5BA2" w14:textId="77777777" w:rsidR="00304D6F" w:rsidRPr="004124AF" w:rsidRDefault="00304D6F" w:rsidP="004124AF">
      <w:pPr>
        <w:ind w:left="2977"/>
        <w:jc w:val="both"/>
        <w:rPr>
          <w:rFonts w:ascii="Times New Roman" w:hAnsi="Times New Roman" w:cs="Times New Roman"/>
        </w:rPr>
      </w:pPr>
      <w:r w:rsidRPr="004124AF">
        <w:rPr>
          <w:rFonts w:ascii="Times New Roman" w:hAnsi="Times New Roman" w:cs="Times New Roman"/>
        </w:rPr>
        <w:t xml:space="preserve">il Figlio unigenito, che è Dio </w:t>
      </w:r>
    </w:p>
    <w:p w14:paraId="0BBA1C5D" w14:textId="77777777" w:rsidR="00304D6F" w:rsidRPr="004124AF" w:rsidRDefault="00304D6F" w:rsidP="004124AF">
      <w:pPr>
        <w:ind w:left="2977"/>
        <w:jc w:val="both"/>
        <w:rPr>
          <w:rFonts w:ascii="Times New Roman" w:hAnsi="Times New Roman" w:cs="Times New Roman"/>
        </w:rPr>
      </w:pPr>
      <w:r w:rsidRPr="004124AF">
        <w:rPr>
          <w:rFonts w:ascii="Times New Roman" w:hAnsi="Times New Roman" w:cs="Times New Roman"/>
        </w:rPr>
        <w:t xml:space="preserve">ed è nel seno del Padre, </w:t>
      </w:r>
    </w:p>
    <w:p w14:paraId="7DDECC56" w14:textId="77777777" w:rsidR="00304D6F" w:rsidRPr="004124AF" w:rsidRDefault="00304D6F" w:rsidP="004124AF">
      <w:pPr>
        <w:ind w:left="2977"/>
        <w:jc w:val="both"/>
        <w:rPr>
          <w:rFonts w:ascii="Times New Roman" w:hAnsi="Times New Roman" w:cs="Times New Roman"/>
        </w:rPr>
      </w:pPr>
      <w:r w:rsidRPr="004124AF">
        <w:rPr>
          <w:rFonts w:ascii="Times New Roman" w:hAnsi="Times New Roman" w:cs="Times New Roman"/>
        </w:rPr>
        <w:t xml:space="preserve">è lui che lo ha rivelato. </w:t>
      </w:r>
    </w:p>
    <w:p w14:paraId="0F9CDE72" w14:textId="77777777" w:rsidR="004124AF" w:rsidRPr="004124AF" w:rsidRDefault="004124AF" w:rsidP="004124AF"/>
    <w:p w14:paraId="64CFB0F2" w14:textId="100E750A" w:rsidR="004124AF" w:rsidRDefault="004124AF" w:rsidP="004124AF">
      <w:pPr>
        <w:pStyle w:val="CM1"/>
        <w:jc w:val="center"/>
        <w:rPr>
          <w:rFonts w:ascii="Times New Roman" w:hAnsi="Times New Roman"/>
          <w:b/>
          <w:bCs/>
          <w:lang w:bidi="it-IT"/>
        </w:rPr>
      </w:pPr>
      <w:r>
        <w:rPr>
          <w:rFonts w:ascii="Times New Roman" w:hAnsi="Times New Roman"/>
          <w:b/>
          <w:bCs/>
          <w:lang w:bidi="it-IT"/>
        </w:rPr>
        <w:t>Vangelo di Giovanni 14,1-11</w:t>
      </w:r>
      <w:r w:rsidRPr="00304D6F">
        <w:rPr>
          <w:rFonts w:ascii="Times New Roman" w:hAnsi="Times New Roman"/>
          <w:b/>
          <w:bCs/>
          <w:lang w:bidi="it-IT"/>
        </w:rPr>
        <w:t xml:space="preserve"> </w:t>
      </w:r>
    </w:p>
    <w:p w14:paraId="713C259B" w14:textId="77777777" w:rsidR="004124AF" w:rsidRPr="004124AF" w:rsidRDefault="004124AF" w:rsidP="004124AF"/>
    <w:p w14:paraId="0644639B" w14:textId="77777777" w:rsidR="004124AF" w:rsidRPr="004124AF" w:rsidRDefault="004124AF" w:rsidP="004124AF">
      <w:pPr>
        <w:jc w:val="both"/>
        <w:rPr>
          <w:rFonts w:ascii="Times New Roman" w:hAnsi="Times New Roman" w:cs="Times New Roman"/>
        </w:rPr>
      </w:pPr>
      <w:r w:rsidRPr="004124AF">
        <w:rPr>
          <w:rFonts w:ascii="Times New Roman" w:hAnsi="Times New Roman" w:cs="Times New Roman"/>
          <w:vertAlign w:val="superscript"/>
        </w:rPr>
        <w:t>1</w:t>
      </w:r>
      <w:r w:rsidRPr="004124AF">
        <w:rPr>
          <w:rFonts w:ascii="Times New Roman" w:hAnsi="Times New Roman" w:cs="Times New Roman"/>
        </w:rPr>
        <w:t xml:space="preserve">Non sia turbato il vostro cuore. Abbiate fede in Dio e abbiate fede anche in me. </w:t>
      </w:r>
      <w:r w:rsidRPr="004124AF">
        <w:rPr>
          <w:rFonts w:ascii="Times New Roman" w:hAnsi="Times New Roman" w:cs="Times New Roman"/>
          <w:vertAlign w:val="superscript"/>
        </w:rPr>
        <w:t>2</w:t>
      </w:r>
      <w:r w:rsidRPr="004124AF">
        <w:rPr>
          <w:rFonts w:ascii="Times New Roman" w:hAnsi="Times New Roman" w:cs="Times New Roman"/>
        </w:rPr>
        <w:t xml:space="preserve">Nella casa del Padre mio vi sono molte dimore. Se no, vi avrei mai detto: “Vado a prepararvi un posto”? </w:t>
      </w:r>
      <w:r w:rsidRPr="004124AF">
        <w:rPr>
          <w:rFonts w:ascii="Times New Roman" w:hAnsi="Times New Roman" w:cs="Times New Roman"/>
          <w:vertAlign w:val="superscript"/>
        </w:rPr>
        <w:t>3</w:t>
      </w:r>
      <w:r w:rsidRPr="004124AF">
        <w:rPr>
          <w:rFonts w:ascii="Times New Roman" w:hAnsi="Times New Roman" w:cs="Times New Roman"/>
        </w:rPr>
        <w:t xml:space="preserve">Quando sarò andato e vi avrò preparato un posto, verrò di nuovo e vi prenderò con me, perché dove sono io siate anche voi. </w:t>
      </w:r>
      <w:r w:rsidRPr="004124AF">
        <w:rPr>
          <w:rFonts w:ascii="Times New Roman" w:hAnsi="Times New Roman" w:cs="Times New Roman"/>
          <w:vertAlign w:val="superscript"/>
        </w:rPr>
        <w:t>4</w:t>
      </w:r>
      <w:r w:rsidRPr="004124AF">
        <w:rPr>
          <w:rFonts w:ascii="Times New Roman" w:hAnsi="Times New Roman" w:cs="Times New Roman"/>
        </w:rPr>
        <w:t xml:space="preserve">E del luogo dove io vado, conoscete la via». </w:t>
      </w:r>
    </w:p>
    <w:p w14:paraId="08ADD6C7" w14:textId="77777777" w:rsidR="004124AF" w:rsidRPr="004124AF" w:rsidRDefault="004124AF" w:rsidP="004124AF">
      <w:pPr>
        <w:jc w:val="both"/>
        <w:rPr>
          <w:rFonts w:ascii="Times New Roman" w:hAnsi="Times New Roman" w:cs="Times New Roman"/>
        </w:rPr>
      </w:pPr>
      <w:r w:rsidRPr="004124AF">
        <w:rPr>
          <w:rFonts w:ascii="Times New Roman" w:hAnsi="Times New Roman" w:cs="Times New Roman"/>
          <w:vertAlign w:val="superscript"/>
        </w:rPr>
        <w:t>5</w:t>
      </w:r>
      <w:r w:rsidRPr="004124AF">
        <w:rPr>
          <w:rFonts w:ascii="Times New Roman" w:hAnsi="Times New Roman" w:cs="Times New Roman"/>
        </w:rPr>
        <w:t xml:space="preserve">Gli disse Tommaso: «Signore, non sappiamo dove vai; come possiamo conoscere la via?». </w:t>
      </w:r>
      <w:r w:rsidRPr="004124AF">
        <w:rPr>
          <w:rFonts w:ascii="Times New Roman" w:hAnsi="Times New Roman" w:cs="Times New Roman"/>
          <w:vertAlign w:val="superscript"/>
        </w:rPr>
        <w:t>6</w:t>
      </w:r>
      <w:r w:rsidRPr="004124AF">
        <w:rPr>
          <w:rFonts w:ascii="Times New Roman" w:hAnsi="Times New Roman" w:cs="Times New Roman"/>
        </w:rPr>
        <w:t xml:space="preserve">Gli disse Gesù: «Io sono la via, la verità e la vita. Nessuno viene al Padre se non per mezzo di me. </w:t>
      </w:r>
      <w:r w:rsidRPr="004124AF">
        <w:rPr>
          <w:rFonts w:ascii="Times New Roman" w:hAnsi="Times New Roman" w:cs="Times New Roman"/>
          <w:vertAlign w:val="superscript"/>
        </w:rPr>
        <w:t>7</w:t>
      </w:r>
      <w:r w:rsidRPr="004124AF">
        <w:rPr>
          <w:rFonts w:ascii="Times New Roman" w:hAnsi="Times New Roman" w:cs="Times New Roman"/>
        </w:rPr>
        <w:t xml:space="preserve">Se avete conosciuto me, conoscerete anche il Padre mio: fin da ora lo conoscete e lo avete veduto». </w:t>
      </w:r>
    </w:p>
    <w:p w14:paraId="10153CE1" w14:textId="77777777" w:rsidR="004124AF" w:rsidRPr="004124AF" w:rsidRDefault="004124AF" w:rsidP="004124AF">
      <w:pPr>
        <w:jc w:val="both"/>
        <w:rPr>
          <w:rFonts w:ascii="Times New Roman" w:hAnsi="Times New Roman" w:cs="Times New Roman"/>
        </w:rPr>
      </w:pPr>
      <w:r w:rsidRPr="004124AF">
        <w:rPr>
          <w:rFonts w:ascii="Times New Roman" w:hAnsi="Times New Roman" w:cs="Times New Roman"/>
          <w:vertAlign w:val="superscript"/>
        </w:rPr>
        <w:t>8</w:t>
      </w:r>
      <w:r w:rsidRPr="004124AF">
        <w:rPr>
          <w:rFonts w:ascii="Times New Roman" w:hAnsi="Times New Roman" w:cs="Times New Roman"/>
        </w:rPr>
        <w:t xml:space="preserve">Gli disse Filippo: «Signore, mostraci il Padre e ci basta». </w:t>
      </w:r>
      <w:r w:rsidRPr="004124AF">
        <w:rPr>
          <w:rFonts w:ascii="Times New Roman" w:hAnsi="Times New Roman" w:cs="Times New Roman"/>
          <w:vertAlign w:val="superscript"/>
        </w:rPr>
        <w:t>9</w:t>
      </w:r>
      <w:r w:rsidRPr="004124AF">
        <w:rPr>
          <w:rFonts w:ascii="Times New Roman" w:hAnsi="Times New Roman" w:cs="Times New Roman"/>
        </w:rPr>
        <w:t xml:space="preserve">Gli rispose Gesù: «Da tanto tempo sono con voi e tu non mi hai conosciuto, Filippo? Chi ha visto me, ha visto il Padre. Come puoi tu dire: “Mostraci il Padre”? </w:t>
      </w:r>
      <w:r w:rsidRPr="004124AF">
        <w:rPr>
          <w:rFonts w:ascii="Times New Roman" w:hAnsi="Times New Roman" w:cs="Times New Roman"/>
          <w:vertAlign w:val="superscript"/>
        </w:rPr>
        <w:t>10</w:t>
      </w:r>
      <w:r w:rsidRPr="004124AF">
        <w:rPr>
          <w:rFonts w:ascii="Times New Roman" w:hAnsi="Times New Roman" w:cs="Times New Roman"/>
        </w:rPr>
        <w:t xml:space="preserve">Non credi che io sono nel Padre e il Padre è in me? Le parole che io vi dico, non le dico da me stesso; ma il Padre, che rimane in me, compie le sue opere. </w:t>
      </w:r>
      <w:r w:rsidRPr="004124AF">
        <w:rPr>
          <w:rFonts w:ascii="Times New Roman" w:hAnsi="Times New Roman" w:cs="Times New Roman"/>
          <w:vertAlign w:val="superscript"/>
        </w:rPr>
        <w:t>11</w:t>
      </w:r>
      <w:r w:rsidRPr="004124AF">
        <w:rPr>
          <w:rFonts w:ascii="Times New Roman" w:hAnsi="Times New Roman" w:cs="Times New Roman"/>
        </w:rPr>
        <w:t xml:space="preserve">Credete a me: io sono nel Padre e il Padre è in me. Se non altro, credetelo per le opere stesse. </w:t>
      </w:r>
    </w:p>
    <w:p w14:paraId="52BFA71F" w14:textId="77777777" w:rsidR="00304D6F" w:rsidRPr="0095293A" w:rsidRDefault="00304D6F" w:rsidP="00304D6F">
      <w:pPr>
        <w:spacing w:line="240" w:lineRule="atLeast"/>
        <w:ind w:left="-57" w:right="-57"/>
        <w:jc w:val="center"/>
        <w:rPr>
          <w:rFonts w:ascii="Times New Roman" w:hAnsi="Times New Roman" w:cs="Times New Roman"/>
          <w:b/>
        </w:rPr>
      </w:pPr>
    </w:p>
    <w:sectPr w:rsidR="00304D6F" w:rsidRPr="0095293A" w:rsidSect="00B90949">
      <w:headerReference w:type="even" r:id="rId8"/>
      <w:head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DE0AA" w14:textId="77777777" w:rsidR="00C632E2" w:rsidRDefault="00C632E2" w:rsidP="00C632E2">
      <w:r>
        <w:separator/>
      </w:r>
    </w:p>
  </w:endnote>
  <w:endnote w:type="continuationSeparator" w:id="0">
    <w:p w14:paraId="0C16F724" w14:textId="77777777" w:rsidR="00C632E2" w:rsidRDefault="00C632E2" w:rsidP="00C6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Grassetto">
    <w:altName w:val="Georg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EC024" w14:textId="77777777" w:rsidR="00C632E2" w:rsidRDefault="00C632E2" w:rsidP="00C632E2">
      <w:r>
        <w:separator/>
      </w:r>
    </w:p>
  </w:footnote>
  <w:footnote w:type="continuationSeparator" w:id="0">
    <w:p w14:paraId="7F914FE2" w14:textId="77777777" w:rsidR="00C632E2" w:rsidRDefault="00C632E2" w:rsidP="00C632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B8FC6" w14:textId="77777777" w:rsidR="00C632E2" w:rsidRDefault="00C632E2" w:rsidP="004F483B">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95F1954" w14:textId="77777777" w:rsidR="00C632E2" w:rsidRDefault="00C632E2" w:rsidP="00C632E2">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688F3" w14:textId="77777777" w:rsidR="00C632E2" w:rsidRDefault="00C632E2" w:rsidP="004F483B">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A0436">
      <w:rPr>
        <w:rStyle w:val="Numeropagina"/>
        <w:noProof/>
      </w:rPr>
      <w:t>1</w:t>
    </w:r>
    <w:r>
      <w:rPr>
        <w:rStyle w:val="Numeropagina"/>
      </w:rPr>
      <w:fldChar w:fldCharType="end"/>
    </w:r>
  </w:p>
  <w:p w14:paraId="5544EF20" w14:textId="77777777" w:rsidR="00C632E2" w:rsidRDefault="00C632E2" w:rsidP="00C632E2">
    <w:pPr>
      <w:pStyle w:val="Intestazion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A5695"/>
    <w:multiLevelType w:val="hybridMultilevel"/>
    <w:tmpl w:val="47F4CA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B1139E5"/>
    <w:multiLevelType w:val="hybridMultilevel"/>
    <w:tmpl w:val="75D4D6E6"/>
    <w:lvl w:ilvl="0" w:tplc="B96602D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43"/>
    <w:rsid w:val="00042FDC"/>
    <w:rsid w:val="00074CC8"/>
    <w:rsid w:val="000B18F9"/>
    <w:rsid w:val="000E0660"/>
    <w:rsid w:val="0010254C"/>
    <w:rsid w:val="00174501"/>
    <w:rsid w:val="001A4ADF"/>
    <w:rsid w:val="001B7745"/>
    <w:rsid w:val="00205AD1"/>
    <w:rsid w:val="002141D0"/>
    <w:rsid w:val="00296229"/>
    <w:rsid w:val="002C5362"/>
    <w:rsid w:val="002E64DE"/>
    <w:rsid w:val="00304D6F"/>
    <w:rsid w:val="00385F5B"/>
    <w:rsid w:val="003C3501"/>
    <w:rsid w:val="003F3DA6"/>
    <w:rsid w:val="004124AF"/>
    <w:rsid w:val="00453FCA"/>
    <w:rsid w:val="004779D9"/>
    <w:rsid w:val="004A3955"/>
    <w:rsid w:val="004B146A"/>
    <w:rsid w:val="00506591"/>
    <w:rsid w:val="00520890"/>
    <w:rsid w:val="005C3243"/>
    <w:rsid w:val="005D510D"/>
    <w:rsid w:val="005E4181"/>
    <w:rsid w:val="00613DD1"/>
    <w:rsid w:val="00760216"/>
    <w:rsid w:val="00832FE8"/>
    <w:rsid w:val="008A4D71"/>
    <w:rsid w:val="008D73AA"/>
    <w:rsid w:val="008E541F"/>
    <w:rsid w:val="0095293A"/>
    <w:rsid w:val="009B02B5"/>
    <w:rsid w:val="00A27840"/>
    <w:rsid w:val="00B25F23"/>
    <w:rsid w:val="00B90949"/>
    <w:rsid w:val="00BC6340"/>
    <w:rsid w:val="00BE19D5"/>
    <w:rsid w:val="00C632E2"/>
    <w:rsid w:val="00CA0436"/>
    <w:rsid w:val="00D231FF"/>
    <w:rsid w:val="00D475BD"/>
    <w:rsid w:val="00E1113B"/>
    <w:rsid w:val="00E13FFC"/>
    <w:rsid w:val="00ED64F2"/>
    <w:rsid w:val="00F720DE"/>
    <w:rsid w:val="00F746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6586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0890"/>
    <w:pPr>
      <w:ind w:left="720"/>
      <w:contextualSpacing/>
    </w:pPr>
  </w:style>
  <w:style w:type="paragraph" w:customStyle="1" w:styleId="Normal3">
    <w:name w:val="Normal3"/>
    <w:uiPriority w:val="99"/>
    <w:rsid w:val="003F3DA6"/>
    <w:rPr>
      <w:rFonts w:ascii="Times New Roman" w:eastAsia="Times New Roman" w:hAnsi="Times New Roman" w:cs="Times New Roman"/>
    </w:rPr>
  </w:style>
  <w:style w:type="paragraph" w:customStyle="1" w:styleId="CM1">
    <w:name w:val="CM1"/>
    <w:basedOn w:val="Normale"/>
    <w:next w:val="Normale"/>
    <w:rsid w:val="00E1113B"/>
    <w:pPr>
      <w:widowControl w:val="0"/>
      <w:autoSpaceDE w:val="0"/>
      <w:autoSpaceDN w:val="0"/>
      <w:adjustRightInd w:val="0"/>
    </w:pPr>
    <w:rPr>
      <w:rFonts w:ascii="Georgia Grassetto" w:eastAsia="Times New Roman" w:hAnsi="Georgia Grassetto" w:cs="Times New Roman"/>
    </w:rPr>
  </w:style>
  <w:style w:type="paragraph" w:styleId="Intestazione">
    <w:name w:val="header"/>
    <w:basedOn w:val="Normale"/>
    <w:link w:val="IntestazioneCarattere"/>
    <w:uiPriority w:val="99"/>
    <w:unhideWhenUsed/>
    <w:rsid w:val="00C632E2"/>
    <w:pPr>
      <w:tabs>
        <w:tab w:val="center" w:pos="4819"/>
        <w:tab w:val="right" w:pos="9638"/>
      </w:tabs>
    </w:pPr>
  </w:style>
  <w:style w:type="character" w:customStyle="1" w:styleId="IntestazioneCarattere">
    <w:name w:val="Intestazione Carattere"/>
    <w:basedOn w:val="Caratterepredefinitoparagrafo"/>
    <w:link w:val="Intestazione"/>
    <w:uiPriority w:val="99"/>
    <w:rsid w:val="00C632E2"/>
  </w:style>
  <w:style w:type="character" w:styleId="Numeropagina">
    <w:name w:val="page number"/>
    <w:basedOn w:val="Caratterepredefinitoparagrafo"/>
    <w:uiPriority w:val="99"/>
    <w:semiHidden/>
    <w:unhideWhenUsed/>
    <w:rsid w:val="00C632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0890"/>
    <w:pPr>
      <w:ind w:left="720"/>
      <w:contextualSpacing/>
    </w:pPr>
  </w:style>
  <w:style w:type="paragraph" w:customStyle="1" w:styleId="Normal3">
    <w:name w:val="Normal3"/>
    <w:uiPriority w:val="99"/>
    <w:rsid w:val="003F3DA6"/>
    <w:rPr>
      <w:rFonts w:ascii="Times New Roman" w:eastAsia="Times New Roman" w:hAnsi="Times New Roman" w:cs="Times New Roman"/>
    </w:rPr>
  </w:style>
  <w:style w:type="paragraph" w:customStyle="1" w:styleId="CM1">
    <w:name w:val="CM1"/>
    <w:basedOn w:val="Normale"/>
    <w:next w:val="Normale"/>
    <w:rsid w:val="00E1113B"/>
    <w:pPr>
      <w:widowControl w:val="0"/>
      <w:autoSpaceDE w:val="0"/>
      <w:autoSpaceDN w:val="0"/>
      <w:adjustRightInd w:val="0"/>
    </w:pPr>
    <w:rPr>
      <w:rFonts w:ascii="Georgia Grassetto" w:eastAsia="Times New Roman" w:hAnsi="Georgia Grassetto" w:cs="Times New Roman"/>
    </w:rPr>
  </w:style>
  <w:style w:type="paragraph" w:styleId="Intestazione">
    <w:name w:val="header"/>
    <w:basedOn w:val="Normale"/>
    <w:link w:val="IntestazioneCarattere"/>
    <w:uiPriority w:val="99"/>
    <w:unhideWhenUsed/>
    <w:rsid w:val="00C632E2"/>
    <w:pPr>
      <w:tabs>
        <w:tab w:val="center" w:pos="4819"/>
        <w:tab w:val="right" w:pos="9638"/>
      </w:tabs>
    </w:pPr>
  </w:style>
  <w:style w:type="character" w:customStyle="1" w:styleId="IntestazioneCarattere">
    <w:name w:val="Intestazione Carattere"/>
    <w:basedOn w:val="Caratterepredefinitoparagrafo"/>
    <w:link w:val="Intestazione"/>
    <w:uiPriority w:val="99"/>
    <w:rsid w:val="00C632E2"/>
  </w:style>
  <w:style w:type="character" w:styleId="Numeropagina">
    <w:name w:val="page number"/>
    <w:basedOn w:val="Caratterepredefinitoparagrafo"/>
    <w:uiPriority w:val="99"/>
    <w:semiHidden/>
    <w:unhideWhenUsed/>
    <w:rsid w:val="00C63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4563</Words>
  <Characters>26013</Characters>
  <Application>Microsoft Macintosh Word</Application>
  <DocSecurity>0</DocSecurity>
  <Lines>216</Lines>
  <Paragraphs>61</Paragraphs>
  <ScaleCrop>false</ScaleCrop>
  <Company/>
  <LinksUpToDate>false</LinksUpToDate>
  <CharactersWithSpaces>30515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Rinaldo Fabris</dc:creator>
  <cp:keywords/>
  <dc:description/>
  <cp:lastModifiedBy>Rinaldo Fabris</cp:lastModifiedBy>
  <cp:revision>36</cp:revision>
  <dcterms:created xsi:type="dcterms:W3CDTF">2012-09-02T01:52:00Z</dcterms:created>
  <dcterms:modified xsi:type="dcterms:W3CDTF">2012-09-02T09:26:00Z</dcterms:modified>
</cp:coreProperties>
</file>